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B6" w:rsidRDefault="00E72EB6" w:rsidP="00E72EB6">
      <w:pPr>
        <w:tabs>
          <w:tab w:val="left" w:pos="68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57FE">
        <w:rPr>
          <w:rFonts w:ascii="Times New Roman" w:hAnsi="Times New Roman"/>
          <w:b/>
          <w:sz w:val="28"/>
          <w:szCs w:val="28"/>
        </w:rPr>
        <w:t>АДМИНИСТРАЦИЯ</w:t>
      </w:r>
    </w:p>
    <w:p w:rsidR="00E72EB6" w:rsidRPr="00AA57FE" w:rsidRDefault="00E72EB6" w:rsidP="00E72EB6">
      <w:pPr>
        <w:tabs>
          <w:tab w:val="left" w:pos="68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ОПЫТНОПОЛЬСКОГО</w:t>
      </w:r>
      <w:r w:rsidRPr="00AA57F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72EB6" w:rsidRPr="00AA57FE" w:rsidRDefault="00E72EB6" w:rsidP="00E72E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ЯРАН</w:t>
      </w:r>
      <w:r w:rsidRPr="00AA57FE">
        <w:rPr>
          <w:rFonts w:ascii="Times New Roman" w:hAnsi="Times New Roman"/>
          <w:b/>
          <w:sz w:val="28"/>
          <w:szCs w:val="28"/>
        </w:rPr>
        <w:t>СКОГО РАЙОНА КИРОВСКОЙ ОБЛАСТИ</w:t>
      </w:r>
    </w:p>
    <w:p w:rsidR="00E72EB6" w:rsidRPr="00AA57FE" w:rsidRDefault="00E72EB6" w:rsidP="00E72EB6">
      <w:pPr>
        <w:jc w:val="center"/>
        <w:rPr>
          <w:rFonts w:ascii="Times New Roman" w:hAnsi="Times New Roman"/>
          <w:b/>
          <w:sz w:val="32"/>
          <w:szCs w:val="32"/>
        </w:rPr>
      </w:pPr>
      <w:r w:rsidRPr="00AA57FE">
        <w:rPr>
          <w:rFonts w:ascii="Times New Roman" w:hAnsi="Times New Roman"/>
          <w:b/>
          <w:sz w:val="32"/>
          <w:szCs w:val="32"/>
        </w:rPr>
        <w:t>ПОСТАНОВЛЕНИЕ</w:t>
      </w:r>
    </w:p>
    <w:p w:rsidR="00E72EB6" w:rsidRPr="003C0B7A" w:rsidRDefault="00E72EB6" w:rsidP="00E72EB6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11.03.2019</w:t>
      </w:r>
      <w:r w:rsidRPr="00AA57F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57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AA57F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AA57F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A57FE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</w:t>
      </w:r>
    </w:p>
    <w:p w:rsidR="00E72EB6" w:rsidRDefault="00E72EB6" w:rsidP="00E72EB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м. Опытное Поле</w:t>
      </w:r>
    </w:p>
    <w:p w:rsidR="00E72EB6" w:rsidRPr="00E749CD" w:rsidRDefault="00E72EB6" w:rsidP="00E72EB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2EB6" w:rsidRDefault="00E72EB6" w:rsidP="00E72E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 утверждении  П</w:t>
      </w:r>
      <w:r w:rsidRPr="00AA57FE">
        <w:rPr>
          <w:rFonts w:ascii="Times New Roman" w:hAnsi="Times New Roman"/>
          <w:b/>
          <w:bCs/>
          <w:sz w:val="28"/>
          <w:szCs w:val="28"/>
        </w:rPr>
        <w:t xml:space="preserve">рограммы  </w:t>
      </w:r>
    </w:p>
    <w:p w:rsidR="00E72EB6" w:rsidRPr="00DA74D0" w:rsidRDefault="00E72EB6" w:rsidP="00E72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комплексного развития систем коммунальной инфраструктуры</w:t>
      </w:r>
    </w:p>
    <w:p w:rsidR="00E72EB6" w:rsidRPr="001C6421" w:rsidRDefault="00E72EB6" w:rsidP="00E72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Опытнопольского</w:t>
      </w:r>
      <w:r w:rsidRPr="00AA57FE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AA57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поселения  </w:t>
      </w:r>
      <w:r w:rsidRPr="00AA57F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72EB6" w:rsidRDefault="00E72EB6" w:rsidP="00E72EB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2019-2038</w:t>
      </w:r>
      <w:r w:rsidRPr="00AA57FE">
        <w:rPr>
          <w:rFonts w:ascii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72EB6" w:rsidRPr="00AA57FE" w:rsidRDefault="00E72EB6" w:rsidP="00E72EB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2EB6" w:rsidRDefault="00E72EB6" w:rsidP="00E72EB6">
      <w:pPr>
        <w:spacing w:after="0" w:line="240" w:lineRule="auto"/>
        <w:jc w:val="both"/>
        <w:rPr>
          <w:sz w:val="24"/>
          <w:szCs w:val="24"/>
        </w:rPr>
      </w:pPr>
    </w:p>
    <w:p w:rsidR="00E72EB6" w:rsidRDefault="00E72EB6" w:rsidP="00E7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№131-ФЗ от 06 октября 2003 года «Об общих принципах местного самоуправления в Российской Федерации», в целях реализации положений Федерального закона от 30 декабря 2004 г. №210-ФЗ «Об основах регулирования тарифов организаций коммунального комплекса», Федерального закона от 23 ноября 2009 г. № 261 – ФЗ «Об энергосбережении и о повышении энергетической эффективности и о внесении изменений в отдельные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законодательные акты Российской Федерации, Уставом муниципального образования Опытнопольское сельское поселение, администрация Опытнопольского сельского поселения</w:t>
      </w:r>
    </w:p>
    <w:p w:rsidR="00E72EB6" w:rsidRDefault="00E72EB6" w:rsidP="00E7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E72EB6" w:rsidRDefault="00E72EB6" w:rsidP="00E7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2EB6" w:rsidRDefault="00E72EB6" w:rsidP="00E7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прилагаемую муниципальную целевую программу «Комплексное развитие систем коммунальной инфраструктуры Опытнопольского сельского поселения Яранского района на 2019-2038  годы» (далее именуется Программа). </w:t>
      </w:r>
    </w:p>
    <w:p w:rsidR="00E72EB6" w:rsidRDefault="00E72EB6" w:rsidP="00E7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муниципальным заказчиком Программы администрацию Опытнопольского сельского поселения Яранского района. </w:t>
      </w:r>
    </w:p>
    <w:p w:rsidR="00E72EB6" w:rsidRDefault="00E72EB6" w:rsidP="00E7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Главу Опытнопольского сельского поселения И. А. Бусыгину </w:t>
      </w:r>
    </w:p>
    <w:p w:rsidR="00E72EB6" w:rsidRDefault="00E72EB6" w:rsidP="00E7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Обнародовать настоящее постановление администрации Опытнопольского сельского поселения на официальном сайте администрации Опытнопольского сельского поселения Яранского района Кировской области в сети Интернет. </w:t>
      </w:r>
    </w:p>
    <w:p w:rsidR="00E72EB6" w:rsidRDefault="00E72EB6" w:rsidP="00E7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Решение вступает в силу с момента его официального обнародования (опубликования). </w:t>
      </w:r>
    </w:p>
    <w:p w:rsidR="00E72EB6" w:rsidRDefault="00E72EB6" w:rsidP="00E7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2EB6" w:rsidRDefault="00E72EB6" w:rsidP="00E72E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2EB6" w:rsidRDefault="00E72EB6" w:rsidP="00E72E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2EB6" w:rsidRDefault="00E72EB6" w:rsidP="00E72EB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2EB6" w:rsidRPr="00393881" w:rsidRDefault="00E72EB6" w:rsidP="00E72E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881">
        <w:rPr>
          <w:rFonts w:ascii="Times New Roman" w:hAnsi="Times New Roman"/>
          <w:sz w:val="24"/>
          <w:szCs w:val="24"/>
        </w:rPr>
        <w:t xml:space="preserve">Глава Опытнопольского </w:t>
      </w:r>
    </w:p>
    <w:p w:rsidR="00E72EB6" w:rsidRPr="00393881" w:rsidRDefault="00E72EB6" w:rsidP="00E72EB6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93881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И. А. Бусыгина</w:t>
      </w:r>
    </w:p>
    <w:p w:rsidR="00E72EB6" w:rsidRDefault="00E72EB6" w:rsidP="00E72EB6">
      <w:pPr>
        <w:ind w:left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ind w:left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tabs>
          <w:tab w:val="left" w:pos="8580"/>
        </w:tabs>
        <w:ind w:left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ab/>
      </w:r>
    </w:p>
    <w:p w:rsidR="00E72EB6" w:rsidRDefault="00E72EB6" w:rsidP="00E72EB6">
      <w:pPr>
        <w:tabs>
          <w:tab w:val="left" w:pos="8580"/>
        </w:tabs>
        <w:ind w:left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tabs>
          <w:tab w:val="left" w:pos="8580"/>
        </w:tabs>
        <w:ind w:left="54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tabs>
          <w:tab w:val="left" w:pos="360"/>
          <w:tab w:val="left" w:pos="720"/>
        </w:tabs>
        <w:spacing w:after="0"/>
        <w:ind w:left="360"/>
        <w:jc w:val="right"/>
        <w:rPr>
          <w:rFonts w:ascii="Times New Roman" w:eastAsia="Times New Roman" w:hAnsi="Times New Roman"/>
          <w:color w:val="0D0D0D"/>
          <w:sz w:val="20"/>
          <w:szCs w:val="20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D0D0D"/>
          <w:sz w:val="20"/>
          <w:szCs w:val="20"/>
        </w:rPr>
        <w:t xml:space="preserve">     </w:t>
      </w:r>
      <w:r>
        <w:rPr>
          <w:rFonts w:ascii="Times New Roman" w:hAnsi="Times New Roman"/>
          <w:color w:val="0D0D0D"/>
          <w:sz w:val="20"/>
          <w:szCs w:val="20"/>
        </w:rPr>
        <w:t xml:space="preserve">Приложение </w:t>
      </w:r>
    </w:p>
    <w:p w:rsidR="00E72EB6" w:rsidRDefault="00E72EB6" w:rsidP="00E72EB6">
      <w:pPr>
        <w:spacing w:after="0"/>
        <w:jc w:val="right"/>
        <w:rPr>
          <w:rFonts w:ascii="Times New Roman" w:hAnsi="Times New Roman"/>
          <w:color w:val="0D0D0D"/>
          <w:sz w:val="20"/>
          <w:szCs w:val="20"/>
        </w:rPr>
      </w:pPr>
      <w:r>
        <w:rPr>
          <w:rFonts w:ascii="Times New Roman" w:eastAsia="Times New Roman" w:hAnsi="Times New Roman"/>
          <w:color w:val="0D0D0D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D0D0D"/>
          <w:sz w:val="20"/>
          <w:szCs w:val="20"/>
        </w:rPr>
        <w:t>к постановлению администрации</w:t>
      </w:r>
    </w:p>
    <w:p w:rsidR="00E72EB6" w:rsidRDefault="00E72EB6" w:rsidP="00E72EB6">
      <w:pPr>
        <w:spacing w:after="0"/>
        <w:jc w:val="right"/>
        <w:rPr>
          <w:rFonts w:ascii="Times New Roman" w:eastAsia="Times New Roman" w:hAnsi="Times New Roman"/>
          <w:color w:val="0D0D0D"/>
          <w:sz w:val="20"/>
          <w:szCs w:val="20"/>
        </w:rPr>
      </w:pPr>
      <w:r>
        <w:rPr>
          <w:rFonts w:ascii="Times New Roman" w:hAnsi="Times New Roman"/>
          <w:color w:val="0D0D0D"/>
          <w:sz w:val="20"/>
          <w:szCs w:val="20"/>
        </w:rPr>
        <w:t xml:space="preserve">Опытнопольского сельского поселения </w:t>
      </w:r>
    </w:p>
    <w:p w:rsidR="00E72EB6" w:rsidRDefault="00E72EB6" w:rsidP="00E72EB6">
      <w:pPr>
        <w:jc w:val="right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color w:val="0D0D0D"/>
          <w:sz w:val="20"/>
          <w:szCs w:val="20"/>
        </w:rPr>
        <w:t>от  11.03.2019 года  № 13</w:t>
      </w:r>
    </w:p>
    <w:p w:rsidR="00E72EB6" w:rsidRDefault="00E72EB6" w:rsidP="00E72EB6">
      <w:pPr>
        <w:ind w:left="6270"/>
        <w:jc w:val="right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>
        <w:rPr>
          <w:rFonts w:ascii="Times New Roman" w:hAnsi="Times New Roman"/>
          <w:b/>
          <w:color w:val="0D0D0D"/>
          <w:sz w:val="44"/>
          <w:szCs w:val="44"/>
        </w:rPr>
        <w:t xml:space="preserve">ПРОГРАММА </w:t>
      </w:r>
    </w:p>
    <w:p w:rsidR="00E72EB6" w:rsidRDefault="00E72EB6" w:rsidP="00E72EB6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>
        <w:rPr>
          <w:rFonts w:ascii="Times New Roman" w:hAnsi="Times New Roman"/>
          <w:b/>
          <w:color w:val="0D0D0D"/>
          <w:sz w:val="44"/>
          <w:szCs w:val="44"/>
        </w:rPr>
        <w:t xml:space="preserve">КОМПЛЕКСНОГО РАЗВИТИЯ СИСТЕМ </w:t>
      </w:r>
    </w:p>
    <w:p w:rsidR="00E72EB6" w:rsidRDefault="00E72EB6" w:rsidP="00E72EB6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>
        <w:rPr>
          <w:rFonts w:ascii="Times New Roman" w:hAnsi="Times New Roman"/>
          <w:b/>
          <w:color w:val="0D0D0D"/>
          <w:sz w:val="44"/>
          <w:szCs w:val="44"/>
        </w:rPr>
        <w:t xml:space="preserve">КОММУНАЛЬНОЙ ИНФРАСТРУКТУРЫ  </w:t>
      </w:r>
    </w:p>
    <w:p w:rsidR="00E72EB6" w:rsidRDefault="00E72EB6" w:rsidP="00E72EB6">
      <w:pPr>
        <w:jc w:val="center"/>
        <w:rPr>
          <w:rFonts w:ascii="Times New Roman" w:hAnsi="Times New Roman"/>
          <w:b/>
          <w:color w:val="0D0D0D"/>
          <w:sz w:val="44"/>
          <w:szCs w:val="44"/>
        </w:rPr>
      </w:pPr>
      <w:r>
        <w:rPr>
          <w:rFonts w:ascii="Times New Roman" w:hAnsi="Times New Roman"/>
          <w:b/>
          <w:color w:val="0D0D0D"/>
          <w:sz w:val="44"/>
          <w:szCs w:val="44"/>
        </w:rPr>
        <w:t xml:space="preserve">ОПЫТНОПОЛЬСКОГО СЕЛЬСКОГО ПОСЕЛЕНИЯ </w:t>
      </w: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44"/>
          <w:szCs w:val="44"/>
        </w:rPr>
        <w:t>НА 2019-2038 ГОДЫ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pStyle w:val="af7"/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Структура</w:t>
      </w:r>
    </w:p>
    <w:p w:rsidR="00E72EB6" w:rsidRDefault="00E72EB6" w:rsidP="00E72EB6">
      <w:pPr>
        <w:pStyle w:val="af7"/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Программы комплексного развития систем коммунальной инфраструктуры</w:t>
      </w:r>
    </w:p>
    <w:p w:rsidR="00E72EB6" w:rsidRDefault="00E72EB6" w:rsidP="00E72EB6">
      <w:pPr>
        <w:pStyle w:val="af7"/>
        <w:jc w:val="center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Опытнопольского сельского поселения на 2019-2038 годы</w:t>
      </w:r>
    </w:p>
    <w:p w:rsidR="00E72EB6" w:rsidRDefault="00E72EB6" w:rsidP="00E72EB6">
      <w:pPr>
        <w:jc w:val="center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ind w:left="709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Паспорт  Программы комплексного развития систем коммунальной инфраструктуры Опытнопольского сельского поселения на 2019-2038 годы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</w:p>
    <w:p w:rsidR="00E72EB6" w:rsidRDefault="00E72EB6" w:rsidP="00E72EB6">
      <w:pPr>
        <w:jc w:val="center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1. Содержание проблемы и обоснование ее решения программными методами </w:t>
      </w:r>
    </w:p>
    <w:p w:rsidR="00E72EB6" w:rsidRDefault="00E72EB6" w:rsidP="00E72EB6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z w:val="24"/>
          <w:szCs w:val="24"/>
        </w:rPr>
        <w:t xml:space="preserve">1.1. Общие сведения о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Опытнопольском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сельском поселении, демографические показатели 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z w:val="24"/>
          <w:szCs w:val="24"/>
        </w:rPr>
        <w:t>1.2. Природно-климатические условия</w:t>
      </w:r>
    </w:p>
    <w:p w:rsidR="00E72EB6" w:rsidRDefault="00E72EB6" w:rsidP="00E72EB6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z w:val="24"/>
          <w:szCs w:val="24"/>
        </w:rPr>
        <w:t>1.3. Рельеф</w:t>
      </w:r>
    </w:p>
    <w:p w:rsidR="00E72EB6" w:rsidRDefault="00E72EB6" w:rsidP="00E72EB6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1.4. Гидрогеологические условия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1.5. Структура земельного фонда</w:t>
      </w:r>
    </w:p>
    <w:p w:rsidR="00E72EB6" w:rsidRDefault="00E72EB6" w:rsidP="00E72EB6">
      <w:pPr>
        <w:ind w:left="993" w:hanging="993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ab/>
        <w:t xml:space="preserve"> 1.6. Показатели сферы жилищно-коммунального хозяйства муниципального образования.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z w:val="24"/>
          <w:szCs w:val="24"/>
        </w:rPr>
        <w:t>1.7. Анализ текущего  состояния систем теплоснабжения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z w:val="24"/>
          <w:szCs w:val="24"/>
        </w:rPr>
        <w:t>1.8. Анализ текущего  состояния систем водоснабжения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z w:val="24"/>
          <w:szCs w:val="24"/>
        </w:rPr>
        <w:t>1.9. Анализ текущего  состояния систем  газоснабжения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z w:val="24"/>
          <w:szCs w:val="24"/>
        </w:rPr>
        <w:t>1.10. Анализ текущего  состояния сферы сбора твердых бытовых отходов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z w:val="24"/>
          <w:szCs w:val="24"/>
        </w:rPr>
        <w:t>1.11. Анализ текущего  состояния систем водоотведения</w:t>
      </w:r>
    </w:p>
    <w:p w:rsidR="00E72EB6" w:rsidRDefault="00E72EB6" w:rsidP="00E72EB6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</w:t>
      </w:r>
      <w:r>
        <w:rPr>
          <w:rFonts w:ascii="Times New Roman" w:hAnsi="Times New Roman"/>
          <w:color w:val="0D0D0D"/>
          <w:sz w:val="24"/>
          <w:szCs w:val="24"/>
        </w:rPr>
        <w:t>1.12. Анализ текущего  состояния систем электроснабжения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2. Основные цели и задачи, сроки и этапы реализации программы.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</w:t>
      </w:r>
      <w:r>
        <w:rPr>
          <w:rFonts w:ascii="Times New Roman" w:hAnsi="Times New Roman"/>
          <w:color w:val="0D0D0D"/>
          <w:sz w:val="24"/>
          <w:szCs w:val="24"/>
        </w:rPr>
        <w:t>2.1. Основные цели Программы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</w:t>
      </w:r>
      <w:r>
        <w:rPr>
          <w:rFonts w:ascii="Times New Roman" w:hAnsi="Times New Roman"/>
          <w:color w:val="0D0D0D"/>
          <w:sz w:val="24"/>
          <w:szCs w:val="24"/>
        </w:rPr>
        <w:t>2.2. Основные задачи Программы</w:t>
      </w:r>
    </w:p>
    <w:p w:rsidR="00E72EB6" w:rsidRDefault="00E72EB6" w:rsidP="00E72EB6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</w:t>
      </w:r>
      <w:r>
        <w:rPr>
          <w:rFonts w:ascii="Times New Roman" w:hAnsi="Times New Roman"/>
          <w:color w:val="0D0D0D"/>
          <w:sz w:val="24"/>
          <w:szCs w:val="24"/>
        </w:rPr>
        <w:t>2.3. Сроки и этапы реализации Программы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3. Мероприятия по развитию системы коммунальной инфраструктуры.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 </w:t>
      </w:r>
      <w:r>
        <w:rPr>
          <w:rFonts w:ascii="Times New Roman" w:hAnsi="Times New Roman"/>
          <w:color w:val="0D0D0D"/>
          <w:sz w:val="24"/>
          <w:szCs w:val="24"/>
        </w:rPr>
        <w:t>3.1. Общие положения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 </w:t>
      </w:r>
      <w:r>
        <w:rPr>
          <w:rFonts w:ascii="Times New Roman" w:hAnsi="Times New Roman"/>
          <w:color w:val="0D0D0D"/>
          <w:sz w:val="24"/>
          <w:szCs w:val="24"/>
        </w:rPr>
        <w:t>3.2. Система водоснабжения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 </w:t>
      </w:r>
      <w:r>
        <w:rPr>
          <w:rFonts w:ascii="Times New Roman" w:hAnsi="Times New Roman"/>
          <w:color w:val="0D0D0D"/>
          <w:sz w:val="24"/>
          <w:szCs w:val="24"/>
        </w:rPr>
        <w:t>3.3. Система газоснабжения</w:t>
      </w:r>
    </w:p>
    <w:p w:rsidR="00E72EB6" w:rsidRDefault="00E72EB6" w:rsidP="00E72EB6">
      <w:pPr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color w:val="0D0D0D"/>
          <w:sz w:val="24"/>
          <w:szCs w:val="24"/>
        </w:rPr>
        <w:t>3.4. Система сбора и вывоза твердых бытовых отходов</w:t>
      </w:r>
    </w:p>
    <w:p w:rsidR="00E72EB6" w:rsidRDefault="00E72EB6" w:rsidP="00E72EB6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 </w:t>
      </w:r>
      <w:r>
        <w:rPr>
          <w:rFonts w:ascii="Times New Roman" w:hAnsi="Times New Roman"/>
          <w:color w:val="0D0D0D"/>
          <w:sz w:val="24"/>
          <w:szCs w:val="24"/>
        </w:rPr>
        <w:t>3.5. Система электроснабжения</w:t>
      </w:r>
    </w:p>
    <w:p w:rsidR="00E72EB6" w:rsidRDefault="00E72EB6" w:rsidP="00E72EB6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4. Механизм реализации  Программы и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ходом ее выполнения</w:t>
      </w:r>
    </w:p>
    <w:p w:rsidR="00E72EB6" w:rsidRDefault="00E72EB6" w:rsidP="00E72EB6">
      <w:pPr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5. Оценка эффективности реализации программы</w:t>
      </w:r>
    </w:p>
    <w:p w:rsidR="00E72EB6" w:rsidRDefault="00E72EB6" w:rsidP="00E72EB6">
      <w:pPr>
        <w:pStyle w:val="af7"/>
        <w:jc w:val="center"/>
        <w:rPr>
          <w:rFonts w:ascii="Times New Roman" w:hAnsi="Times New Roman" w:cs="Times New Roman"/>
          <w:b/>
          <w:color w:val="0D0D0D"/>
        </w:rPr>
      </w:pPr>
    </w:p>
    <w:p w:rsidR="00E72EB6" w:rsidRDefault="00E72EB6" w:rsidP="00E72EB6">
      <w:pPr>
        <w:pStyle w:val="af7"/>
        <w:jc w:val="center"/>
        <w:rPr>
          <w:rFonts w:ascii="Times New Roman" w:hAnsi="Times New Roman" w:cs="Times New Roman"/>
          <w:b/>
          <w:color w:val="0D0D0D"/>
        </w:rPr>
      </w:pPr>
    </w:p>
    <w:p w:rsidR="00E72EB6" w:rsidRDefault="00E72EB6" w:rsidP="00E72EB6">
      <w:pPr>
        <w:pStyle w:val="af7"/>
        <w:jc w:val="center"/>
        <w:rPr>
          <w:rFonts w:ascii="Times New Roman" w:hAnsi="Times New Roman" w:cs="Times New Roman"/>
          <w:b/>
          <w:color w:val="0D0D0D"/>
        </w:rPr>
      </w:pPr>
    </w:p>
    <w:p w:rsidR="00E72EB6" w:rsidRDefault="00E72EB6" w:rsidP="00E72EB6">
      <w:pPr>
        <w:pStyle w:val="af7"/>
        <w:jc w:val="center"/>
        <w:rPr>
          <w:rFonts w:ascii="Times New Roman" w:hAnsi="Times New Roman" w:cs="Times New Roman"/>
          <w:b/>
          <w:color w:val="0D0D0D"/>
        </w:rPr>
      </w:pPr>
    </w:p>
    <w:p w:rsidR="00E72EB6" w:rsidRDefault="00E72EB6" w:rsidP="00E72EB6">
      <w:pPr>
        <w:pStyle w:val="af7"/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Паспорт</w:t>
      </w:r>
    </w:p>
    <w:p w:rsidR="00E72EB6" w:rsidRDefault="00E72EB6" w:rsidP="00E72EB6">
      <w:pPr>
        <w:pStyle w:val="af7"/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 xml:space="preserve">Программы комплексного развития систем коммунальной инфраструктуры  </w:t>
      </w:r>
    </w:p>
    <w:p w:rsidR="00E72EB6" w:rsidRDefault="00E72EB6" w:rsidP="00E72EB6">
      <w:pPr>
        <w:pStyle w:val="af7"/>
        <w:jc w:val="center"/>
        <w:rPr>
          <w:rFonts w:ascii="Times New Roman" w:hAnsi="Times New Roman" w:cs="Times New Roman"/>
          <w:color w:val="0D0D0D"/>
          <w:lang w:eastAsia="ru-RU"/>
        </w:rPr>
      </w:pPr>
      <w:r>
        <w:rPr>
          <w:rFonts w:ascii="Times New Roman" w:hAnsi="Times New Roman" w:cs="Times New Roman"/>
          <w:b/>
          <w:color w:val="0D0D0D"/>
        </w:rPr>
        <w:t>Опытнопольского сельского поселения на 2019-2038 годы</w:t>
      </w: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212"/>
      </w:tblGrid>
      <w:tr w:rsidR="00E72EB6" w:rsidTr="00E72EB6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Программа комплексного развития систем коммунальной инфраструктуры  Опытнопольского сельского поселения на 2019-2038 годы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(далее – программа)</w:t>
            </w:r>
          </w:p>
        </w:tc>
      </w:tr>
      <w:tr w:rsidR="00E72EB6" w:rsidTr="00E72EB6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502, </w:t>
            </w:r>
            <w:r w:rsidRPr="00107EB6">
              <w:rPr>
                <w:rStyle w:val="afe"/>
                <w:rFonts w:ascii="Times New Roman" w:hAnsi="Times New Roman"/>
                <w:sz w:val="24"/>
                <w:szCs w:val="24"/>
              </w:rPr>
              <w:t>Генеральный план муниципального об</w:t>
            </w:r>
            <w:r>
              <w:rPr>
                <w:rStyle w:val="afe"/>
                <w:rFonts w:ascii="Times New Roman" w:hAnsi="Times New Roman"/>
                <w:sz w:val="24"/>
                <w:szCs w:val="24"/>
              </w:rPr>
              <w:t>разования Опытноп</w:t>
            </w:r>
            <w:r w:rsidRPr="00107EB6">
              <w:rPr>
                <w:rStyle w:val="afe"/>
                <w:rFonts w:ascii="Times New Roman" w:hAnsi="Times New Roman"/>
                <w:sz w:val="24"/>
                <w:szCs w:val="24"/>
              </w:rPr>
              <w:t>ольское сельское поселение, утвержденный решени</w:t>
            </w:r>
            <w:r>
              <w:rPr>
                <w:rStyle w:val="afe"/>
                <w:rFonts w:ascii="Times New Roman" w:hAnsi="Times New Roman"/>
                <w:sz w:val="24"/>
                <w:szCs w:val="24"/>
              </w:rPr>
              <w:t>ем</w:t>
            </w:r>
            <w:proofErr w:type="gramEnd"/>
            <w:r>
              <w:rPr>
                <w:rStyle w:val="afe"/>
                <w:rFonts w:ascii="Times New Roman" w:hAnsi="Times New Roman"/>
                <w:sz w:val="24"/>
                <w:szCs w:val="24"/>
              </w:rPr>
              <w:t xml:space="preserve"> Опытноп</w:t>
            </w:r>
            <w:r w:rsidRPr="00107EB6">
              <w:rPr>
                <w:rStyle w:val="afe"/>
                <w:rFonts w:ascii="Times New Roman" w:hAnsi="Times New Roman"/>
                <w:sz w:val="24"/>
                <w:szCs w:val="24"/>
              </w:rPr>
              <w:t>ольской сельской Думы Яранского района Кировской об</w:t>
            </w:r>
            <w:r>
              <w:rPr>
                <w:rStyle w:val="afe"/>
                <w:rFonts w:ascii="Times New Roman" w:hAnsi="Times New Roman"/>
                <w:sz w:val="24"/>
                <w:szCs w:val="24"/>
              </w:rPr>
              <w:t>ласти 27</w:t>
            </w:r>
            <w:r w:rsidRPr="00107EB6">
              <w:rPr>
                <w:rStyle w:val="afe"/>
                <w:rFonts w:ascii="Times New Roman" w:hAnsi="Times New Roman"/>
                <w:sz w:val="24"/>
                <w:szCs w:val="24"/>
              </w:rPr>
              <w:t xml:space="preserve">.12.2018 № </w:t>
            </w:r>
            <w:r>
              <w:rPr>
                <w:rStyle w:val="afe"/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E72EB6" w:rsidTr="00E72EB6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Администрация Опытнопольского  сельского поселения Яранского  района Кировской области</w:t>
            </w:r>
          </w:p>
        </w:tc>
      </w:tr>
      <w:tr w:rsidR="00E72EB6" w:rsidTr="00E72EB6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Администрация Опытнопольского  сельского поселения Яранского  района Кировской области </w:t>
            </w:r>
          </w:p>
        </w:tc>
      </w:tr>
      <w:tr w:rsidR="00E72EB6" w:rsidTr="00E72EB6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Администрация Опытнопольского  сельского поселения Яранского  района Кировской области</w:t>
            </w:r>
          </w:p>
        </w:tc>
      </w:tr>
      <w:tr w:rsidR="00E72EB6" w:rsidTr="00E72EB6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Опытнопольского сельского поселения</w:t>
            </w:r>
          </w:p>
        </w:tc>
      </w:tr>
      <w:tr w:rsidR="00E72EB6" w:rsidTr="00E72EB6">
        <w:trPr>
          <w:trHeight w:val="337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hd w:val="clear" w:color="auto" w:fill="FFFFFF"/>
              <w:spacing w:after="0"/>
              <w:ind w:left="37"/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1. Инженерно-техническая оптимизация систем коммунальной инфраструктуры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E72EB6" w:rsidRDefault="00E72EB6" w:rsidP="00E72EB6">
            <w:pPr>
              <w:shd w:val="clear" w:color="auto" w:fill="FFFFFF"/>
              <w:spacing w:after="0"/>
              <w:ind w:left="37"/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2. Повышение надежности систем коммунальной инфраструктуры.</w:t>
            </w:r>
          </w:p>
          <w:p w:rsidR="00E72EB6" w:rsidRDefault="00E72EB6" w:rsidP="00E72EB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pacing w:val="-2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E72EB6" w:rsidRDefault="00E72EB6" w:rsidP="00E72EB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4. Повышение качества </w:t>
            </w: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предоставляемых</w:t>
            </w:r>
            <w:proofErr w:type="gram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ЖКУ.</w:t>
            </w:r>
          </w:p>
          <w:p w:rsidR="00E72EB6" w:rsidRDefault="00E72EB6" w:rsidP="00E72EB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5. Снижение потребления энергетических ресурсов.</w:t>
            </w:r>
          </w:p>
          <w:p w:rsidR="00E72EB6" w:rsidRDefault="00E72EB6" w:rsidP="00E72EB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6. Снижение потерь при поставке ресурсов потребителям.</w:t>
            </w:r>
          </w:p>
          <w:p w:rsidR="00E72EB6" w:rsidRDefault="00E72EB6" w:rsidP="00E72EB6">
            <w:pPr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7. Улучшение экологической обстановки в сельском поселении.</w:t>
            </w:r>
          </w:p>
          <w:p w:rsidR="00E72EB6" w:rsidRDefault="00E72EB6" w:rsidP="00E72EB6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8. Повышение уровня газификации населённых пунктов   сельского поселения.</w:t>
            </w:r>
          </w:p>
        </w:tc>
      </w:tr>
      <w:tr w:rsidR="00E72EB6" w:rsidTr="00E72EB6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napToGrid w:val="0"/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2019-2038 годы</w:t>
            </w:r>
          </w:p>
        </w:tc>
      </w:tr>
      <w:tr w:rsidR="00E72EB6" w:rsidTr="00E72EB6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- средства местного бюджета 800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Бюджетные ассигнования, предусмотренные в плановом периоде 2019-2038 годов, будут уточнены при формировании проектов бюджета поселения с учетом  изменения ассигнований областного бюджета.</w:t>
            </w:r>
          </w:p>
        </w:tc>
      </w:tr>
      <w:tr w:rsidR="00E72EB6" w:rsidTr="00E72EB6">
        <w:trPr>
          <w:trHeight w:val="611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Мероприятия программы</w:t>
            </w:r>
          </w:p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В сфере водоснабжения:</w:t>
            </w:r>
          </w:p>
          <w:p w:rsidR="00E72EB6" w:rsidRDefault="00E72EB6" w:rsidP="00E72EB6">
            <w:pPr>
              <w:spacing w:after="0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 капитальный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ремонт водопроводных сетей;</w:t>
            </w:r>
          </w:p>
          <w:p w:rsidR="00E72EB6" w:rsidRDefault="00E72EB6" w:rsidP="00E72EB6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-реконструкция существующих смотровых колодцев и ремонт запорной арматуры;</w:t>
            </w:r>
          </w:p>
          <w:p w:rsidR="00E72EB6" w:rsidRDefault="00E72EB6" w:rsidP="00E72EB6">
            <w:pPr>
              <w:spacing w:after="0"/>
              <w:ind w:left="37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-установка ограждения санитарной зоны вокруг скважин и башен;</w:t>
            </w:r>
          </w:p>
          <w:p w:rsidR="00E72EB6" w:rsidRDefault="00E72EB6" w:rsidP="00E72EB6">
            <w:pPr>
              <w:autoSpaceDE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сфере газификации:</w:t>
            </w:r>
          </w:p>
          <w:p w:rsidR="00E72EB6" w:rsidRDefault="00E72EB6" w:rsidP="00E72EB6">
            <w:pPr>
              <w:autoSpaceDE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 газификация сельского поселения. </w:t>
            </w:r>
          </w:p>
          <w:p w:rsidR="00E72EB6" w:rsidRDefault="00E72EB6" w:rsidP="00E72EB6">
            <w:pPr>
              <w:autoSpaceDE w:val="0"/>
              <w:spacing w:after="0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сфере электроснабжения:</w:t>
            </w:r>
          </w:p>
          <w:p w:rsidR="00E72EB6" w:rsidRDefault="00E72EB6" w:rsidP="00E72EB6">
            <w:pPr>
              <w:autoSpaceDE w:val="0"/>
              <w:spacing w:after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E72EB6" w:rsidRDefault="00E72EB6" w:rsidP="00E72EB6">
            <w:pPr>
              <w:autoSpaceDE w:val="0"/>
              <w:spacing w:after="0"/>
              <w:jc w:val="both"/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Организация сбора и вывоза ТБО:</w:t>
            </w:r>
          </w:p>
          <w:p w:rsidR="00E72EB6" w:rsidRDefault="00E72EB6" w:rsidP="00E72EB6">
            <w:pPr>
              <w:autoSpaceDE w:val="0"/>
              <w:spacing w:after="0"/>
              <w:jc w:val="both"/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улучшение санитарного состояния территорий сельского поселения;</w:t>
            </w:r>
          </w:p>
          <w:p w:rsidR="00E72EB6" w:rsidRDefault="00E72EB6" w:rsidP="00E72EB6">
            <w:pPr>
              <w:autoSpaceDE w:val="0"/>
              <w:spacing w:after="0"/>
              <w:jc w:val="both"/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E72EB6" w:rsidRDefault="00E72EB6" w:rsidP="00E72EB6">
            <w:pPr>
              <w:autoSpaceDE w:val="0"/>
              <w:spacing w:after="0"/>
              <w:jc w:val="both"/>
            </w:pPr>
            <w:r>
              <w:rPr>
                <w:rStyle w:val="apple-style-span"/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- обеспечение надлежащего сбора  и транспортировки ТБО; </w:t>
            </w:r>
          </w:p>
        </w:tc>
      </w:tr>
    </w:tbl>
    <w:p w:rsidR="00E72EB6" w:rsidRDefault="00E72EB6" w:rsidP="00E72EB6">
      <w:pPr>
        <w:shd w:val="clear" w:color="auto" w:fill="FFFFFF"/>
        <w:spacing w:after="0"/>
        <w:jc w:val="center"/>
      </w:pPr>
    </w:p>
    <w:p w:rsidR="00E72EB6" w:rsidRDefault="00E72EB6" w:rsidP="00E72EB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E72EB6" w:rsidRDefault="00E72EB6" w:rsidP="00E72EB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1.  Содержание проблемы и обоснование ее решения программными методами</w:t>
      </w:r>
    </w:p>
    <w:p w:rsidR="00E72EB6" w:rsidRDefault="00E72EB6" w:rsidP="00E72EB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E72EB6" w:rsidRDefault="00E72EB6" w:rsidP="00E72EB6">
      <w:pPr>
        <w:pStyle w:val="210"/>
        <w:spacing w:after="0" w:line="276" w:lineRule="auto"/>
        <w:ind w:left="0" w:firstLine="539"/>
        <w:jc w:val="both"/>
        <w:rPr>
          <w:color w:val="0D0D0D"/>
        </w:rPr>
      </w:pPr>
      <w:r>
        <w:rPr>
          <w:color w:val="0D0D0D"/>
        </w:rPr>
        <w:t xml:space="preserve">Одним из основополагающих условий развития  поселения является комплексное развитие систем жизнеобеспечения Опытнопольского  сельского поселения. </w:t>
      </w:r>
    </w:p>
    <w:p w:rsidR="00E72EB6" w:rsidRDefault="00E72EB6" w:rsidP="00E72EB6">
      <w:pPr>
        <w:pStyle w:val="ConsPlusNormal"/>
        <w:widowControl/>
        <w:spacing w:line="276" w:lineRule="auto"/>
        <w:ind w:firstLine="540"/>
        <w:jc w:val="both"/>
        <w:rPr>
          <w:color w:val="0D0D0D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lastRenderedPageBreak/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E72EB6" w:rsidRDefault="00E72EB6" w:rsidP="00E72EB6">
      <w:pPr>
        <w:pStyle w:val="af3"/>
        <w:shd w:val="clear" w:color="auto" w:fill="FFFFFF"/>
        <w:spacing w:line="324" w:lineRule="auto"/>
        <w:jc w:val="both"/>
        <w:rPr>
          <w:b/>
          <w:bCs/>
          <w:color w:val="0D0D0D"/>
          <w:lang w:eastAsia="ru-RU"/>
        </w:rPr>
      </w:pPr>
      <w:r>
        <w:rPr>
          <w:color w:val="0D0D0D"/>
        </w:rPr>
        <w:t>В связи с тем, что Опытнопольское сельское поселение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федерального, областного, районного и местного бюджета.</w:t>
      </w:r>
    </w:p>
    <w:p w:rsidR="00E72EB6" w:rsidRDefault="00E72EB6" w:rsidP="00E72EB6">
      <w:pPr>
        <w:tabs>
          <w:tab w:val="left" w:pos="8820"/>
        </w:tabs>
        <w:spacing w:after="12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0A0E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050A0E">
        <w:rPr>
          <w:rFonts w:ascii="Times New Roman" w:hAnsi="Times New Roman"/>
          <w:b/>
          <w:sz w:val="24"/>
          <w:szCs w:val="24"/>
        </w:rPr>
        <w:t xml:space="preserve">Общие сведения о </w:t>
      </w:r>
      <w:proofErr w:type="spellStart"/>
      <w:r>
        <w:rPr>
          <w:rFonts w:ascii="Times New Roman" w:hAnsi="Times New Roman"/>
          <w:b/>
          <w:sz w:val="24"/>
          <w:szCs w:val="24"/>
        </w:rPr>
        <w:t>Опытнопольском</w:t>
      </w:r>
      <w:proofErr w:type="spellEnd"/>
      <w:r w:rsidRPr="00050A0E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E72EB6" w:rsidRPr="00050A0E" w:rsidRDefault="00E72EB6" w:rsidP="00E72EB6">
      <w:pPr>
        <w:tabs>
          <w:tab w:val="left" w:pos="8820"/>
        </w:tabs>
        <w:spacing w:after="12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демографические показатели</w:t>
      </w:r>
      <w:r w:rsidRPr="00050A0E">
        <w:rPr>
          <w:rFonts w:ascii="Times New Roman" w:hAnsi="Times New Roman"/>
          <w:b/>
          <w:sz w:val="24"/>
          <w:szCs w:val="24"/>
        </w:rPr>
        <w:t xml:space="preserve"> </w:t>
      </w:r>
    </w:p>
    <w:p w:rsidR="00E72EB6" w:rsidRPr="00AD46AC" w:rsidRDefault="00E72EB6" w:rsidP="00E72EB6">
      <w:pPr>
        <w:tabs>
          <w:tab w:val="left" w:pos="882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>Муниципальное образование Опытнопольское  сельское поселение (СП) находится в северной части Яранского района, который расположен на юго-западе Кировской области.</w:t>
      </w:r>
    </w:p>
    <w:p w:rsidR="00E72EB6" w:rsidRPr="00AD46AC" w:rsidRDefault="00E72EB6" w:rsidP="00E72EB6">
      <w:pPr>
        <w:tabs>
          <w:tab w:val="left" w:pos="88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>Опытнопольское СП граничит (см. рис. 1-1):</w:t>
      </w:r>
    </w:p>
    <w:p w:rsidR="00E72EB6" w:rsidRPr="00AD46AC" w:rsidRDefault="00E72EB6" w:rsidP="00E72EB6">
      <w:pPr>
        <w:numPr>
          <w:ilvl w:val="0"/>
          <w:numId w:val="7"/>
        </w:numPr>
        <w:tabs>
          <w:tab w:val="left" w:pos="1134"/>
        </w:tabs>
        <w:autoSpaceDE w:val="0"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>на западе – с Никольским СП Яранского района;</w:t>
      </w:r>
    </w:p>
    <w:p w:rsidR="00E72EB6" w:rsidRPr="00AD46AC" w:rsidRDefault="00E72EB6" w:rsidP="00E72EB6">
      <w:pPr>
        <w:numPr>
          <w:ilvl w:val="0"/>
          <w:numId w:val="7"/>
        </w:numPr>
        <w:tabs>
          <w:tab w:val="left" w:pos="1134"/>
        </w:tabs>
        <w:autoSpaceDE w:val="0"/>
        <w:spacing w:after="0" w:line="240" w:lineRule="auto"/>
        <w:ind w:hanging="49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 xml:space="preserve">на севере – с </w:t>
      </w:r>
      <w:proofErr w:type="spellStart"/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>Тужинским</w:t>
      </w:r>
      <w:proofErr w:type="spellEnd"/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районом;</w:t>
      </w:r>
    </w:p>
    <w:p w:rsidR="00E72EB6" w:rsidRPr="00AD46AC" w:rsidRDefault="00E72EB6" w:rsidP="00E72EB6">
      <w:pPr>
        <w:numPr>
          <w:ilvl w:val="0"/>
          <w:numId w:val="7"/>
        </w:numPr>
        <w:tabs>
          <w:tab w:val="left" w:pos="1134"/>
        </w:tabs>
        <w:autoSpaceDE w:val="0"/>
        <w:spacing w:after="0" w:line="240" w:lineRule="auto"/>
        <w:ind w:hanging="49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 xml:space="preserve">на востоке – с </w:t>
      </w:r>
      <w:proofErr w:type="spellStart"/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>Кугальским</w:t>
      </w:r>
      <w:proofErr w:type="spellEnd"/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 xml:space="preserve"> СП Яранского района;</w:t>
      </w:r>
    </w:p>
    <w:p w:rsidR="00E72EB6" w:rsidRPr="00AD46AC" w:rsidRDefault="00E72EB6" w:rsidP="00E72EB6">
      <w:pPr>
        <w:numPr>
          <w:ilvl w:val="0"/>
          <w:numId w:val="7"/>
        </w:numPr>
        <w:tabs>
          <w:tab w:val="left" w:pos="1134"/>
        </w:tabs>
        <w:autoSpaceDE w:val="0"/>
        <w:spacing w:after="0" w:line="240" w:lineRule="auto"/>
        <w:ind w:hanging="49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 xml:space="preserve">на юге – с </w:t>
      </w:r>
      <w:proofErr w:type="spellStart"/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>Яранским</w:t>
      </w:r>
      <w:proofErr w:type="spellEnd"/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городским поселением.</w:t>
      </w:r>
    </w:p>
    <w:p w:rsidR="00E72EB6" w:rsidRPr="00AD46AC" w:rsidRDefault="00E72EB6" w:rsidP="00E72EB6">
      <w:pPr>
        <w:tabs>
          <w:tab w:val="left" w:pos="88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Административным центром Опытнопольского СП является м. Опытное поле. </w:t>
      </w:r>
      <w:proofErr w:type="gramStart"/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 xml:space="preserve">Расстояние от м. Опытное поле до районного центра – г. Яранск - 11 км, до областного центра – г. Кирова – 220  км. </w:t>
      </w:r>
      <w:proofErr w:type="gramEnd"/>
    </w:p>
    <w:p w:rsidR="00E72EB6" w:rsidRDefault="00E72EB6" w:rsidP="00E72EB6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>Площадь поселения составляет 136,79 км</w:t>
      </w:r>
      <w:proofErr w:type="gramStart"/>
      <w:r w:rsidRPr="00AD46A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AD46AC">
        <w:rPr>
          <w:rFonts w:ascii="Times New Roman" w:eastAsia="Times New Roman" w:hAnsi="Times New Roman"/>
          <w:sz w:val="24"/>
          <w:szCs w:val="24"/>
          <w:lang w:eastAsia="ar-SA"/>
        </w:rPr>
        <w:t>, на его территории расположено 11 населённых пунктов, в т.ч. 1 местечко и 10 деревень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563"/>
        <w:gridCol w:w="1276"/>
        <w:gridCol w:w="1701"/>
        <w:gridCol w:w="1701"/>
      </w:tblGrid>
      <w:tr w:rsidR="00E72EB6" w:rsidRPr="00AD46AC" w:rsidTr="00E72EB6">
        <w:tc>
          <w:tcPr>
            <w:tcW w:w="548" w:type="dxa"/>
            <w:shd w:val="clear" w:color="auto" w:fill="auto"/>
            <w:vAlign w:val="center"/>
          </w:tcPr>
          <w:p w:rsidR="00E72EB6" w:rsidRPr="00AD46AC" w:rsidRDefault="00E72EB6" w:rsidP="00E72EB6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№</w:t>
            </w:r>
          </w:p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proofErr w:type="gramStart"/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/</w:t>
            </w:r>
            <w:proofErr w:type="spellStart"/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3563" w:type="dxa"/>
            <w:shd w:val="clear" w:color="auto" w:fill="auto"/>
            <w:vAlign w:val="center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Наименование </w:t>
            </w:r>
          </w:p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населенных пунктов,</w:t>
            </w:r>
          </w:p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тип нас</w:t>
            </w:r>
            <w:proofErr w:type="gramStart"/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.</w:t>
            </w:r>
            <w:proofErr w:type="gramEnd"/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</w:t>
            </w:r>
            <w:proofErr w:type="gramStart"/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п</w:t>
            </w:r>
            <w:proofErr w:type="gramEnd"/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ункта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Количество </w:t>
            </w:r>
          </w:p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домохозяйств,</w:t>
            </w:r>
          </w:p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Численность</w:t>
            </w:r>
          </w:p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населения, человек</w:t>
            </w:r>
            <w:r w:rsidRPr="00AD46A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701" w:type="dxa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Расстояние </w:t>
            </w:r>
            <w:proofErr w:type="gramStart"/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до</w:t>
            </w:r>
            <w:proofErr w:type="gramEnd"/>
          </w:p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центра </w:t>
            </w:r>
          </w:p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поселения, </w:t>
            </w:r>
            <w:proofErr w:type="gramStart"/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км</w:t>
            </w:r>
            <w:proofErr w:type="gramEnd"/>
          </w:p>
        </w:tc>
      </w:tr>
      <w:tr w:rsidR="00E72EB6" w:rsidRPr="00AD46AC" w:rsidTr="00E72EB6">
        <w:tc>
          <w:tcPr>
            <w:tcW w:w="548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3563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Опытное Поле, местечко</w:t>
            </w:r>
          </w:p>
        </w:tc>
        <w:tc>
          <w:tcPr>
            <w:tcW w:w="1276" w:type="dxa"/>
            <w:shd w:val="clear" w:color="auto" w:fill="auto"/>
          </w:tcPr>
          <w:p w:rsidR="00E72EB6" w:rsidRPr="00AD46A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868</w:t>
            </w:r>
          </w:p>
        </w:tc>
        <w:tc>
          <w:tcPr>
            <w:tcW w:w="1701" w:type="dxa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72EB6" w:rsidRPr="00AD46AC" w:rsidTr="00E72EB6">
        <w:tc>
          <w:tcPr>
            <w:tcW w:w="548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3563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Зубари</w:t>
            </w:r>
            <w:proofErr w:type="spellEnd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деревня</w:t>
            </w:r>
          </w:p>
        </w:tc>
        <w:tc>
          <w:tcPr>
            <w:tcW w:w="1276" w:type="dxa"/>
            <w:shd w:val="clear" w:color="auto" w:fill="auto"/>
          </w:tcPr>
          <w:p w:rsidR="00E72EB6" w:rsidRPr="00AD46A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1701" w:type="dxa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72EB6" w:rsidRPr="00AD46AC" w:rsidTr="00E72EB6">
        <w:tc>
          <w:tcPr>
            <w:tcW w:w="548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</w:p>
        </w:tc>
        <w:tc>
          <w:tcPr>
            <w:tcW w:w="3563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Красная горка, деревня</w:t>
            </w:r>
          </w:p>
        </w:tc>
        <w:tc>
          <w:tcPr>
            <w:tcW w:w="1276" w:type="dxa"/>
            <w:shd w:val="clear" w:color="auto" w:fill="auto"/>
          </w:tcPr>
          <w:p w:rsidR="00E72EB6" w:rsidRPr="00AD46A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1701" w:type="dxa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72EB6" w:rsidRPr="00AD46AC" w:rsidTr="00E72EB6">
        <w:tc>
          <w:tcPr>
            <w:tcW w:w="548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4</w:t>
            </w:r>
          </w:p>
        </w:tc>
        <w:tc>
          <w:tcPr>
            <w:tcW w:w="3563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Малое </w:t>
            </w:r>
            <w:proofErr w:type="spellStart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Панчино</w:t>
            </w:r>
            <w:proofErr w:type="spellEnd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деревня</w:t>
            </w:r>
          </w:p>
        </w:tc>
        <w:tc>
          <w:tcPr>
            <w:tcW w:w="1276" w:type="dxa"/>
            <w:shd w:val="clear" w:color="auto" w:fill="auto"/>
          </w:tcPr>
          <w:p w:rsidR="00E72EB6" w:rsidRPr="00AD46A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</w:p>
        </w:tc>
        <w:tc>
          <w:tcPr>
            <w:tcW w:w="1701" w:type="dxa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72EB6" w:rsidRPr="00AD46AC" w:rsidTr="00E72EB6">
        <w:tc>
          <w:tcPr>
            <w:tcW w:w="548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</w:p>
        </w:tc>
        <w:tc>
          <w:tcPr>
            <w:tcW w:w="3563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Марково</w:t>
            </w:r>
            <w:proofErr w:type="spellEnd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деревня</w:t>
            </w:r>
          </w:p>
        </w:tc>
        <w:tc>
          <w:tcPr>
            <w:tcW w:w="1276" w:type="dxa"/>
            <w:shd w:val="clear" w:color="auto" w:fill="auto"/>
          </w:tcPr>
          <w:p w:rsidR="00E72EB6" w:rsidRPr="00AD46A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</w:p>
        </w:tc>
        <w:tc>
          <w:tcPr>
            <w:tcW w:w="1701" w:type="dxa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72EB6" w:rsidRPr="00AD46AC" w:rsidTr="00E72EB6">
        <w:tc>
          <w:tcPr>
            <w:tcW w:w="548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6</w:t>
            </w:r>
          </w:p>
        </w:tc>
        <w:tc>
          <w:tcPr>
            <w:tcW w:w="3563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Наумово, деревня</w:t>
            </w:r>
          </w:p>
        </w:tc>
        <w:tc>
          <w:tcPr>
            <w:tcW w:w="1276" w:type="dxa"/>
            <w:shd w:val="clear" w:color="auto" w:fill="auto"/>
          </w:tcPr>
          <w:p w:rsidR="00E72EB6" w:rsidRPr="00AD46A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</w:p>
        </w:tc>
        <w:tc>
          <w:tcPr>
            <w:tcW w:w="1701" w:type="dxa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72EB6" w:rsidRPr="00AD46AC" w:rsidTr="00E72EB6">
        <w:tc>
          <w:tcPr>
            <w:tcW w:w="548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7</w:t>
            </w:r>
          </w:p>
        </w:tc>
        <w:tc>
          <w:tcPr>
            <w:tcW w:w="3563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Пресново</w:t>
            </w:r>
            <w:proofErr w:type="spellEnd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деревня </w:t>
            </w:r>
          </w:p>
        </w:tc>
        <w:tc>
          <w:tcPr>
            <w:tcW w:w="1276" w:type="dxa"/>
            <w:shd w:val="clear" w:color="auto" w:fill="auto"/>
          </w:tcPr>
          <w:p w:rsidR="00E72EB6" w:rsidRPr="00AD46A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</w:p>
        </w:tc>
        <w:tc>
          <w:tcPr>
            <w:tcW w:w="1701" w:type="dxa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72EB6" w:rsidRPr="00AD46AC" w:rsidTr="00E72EB6">
        <w:tc>
          <w:tcPr>
            <w:tcW w:w="548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</w:p>
        </w:tc>
        <w:tc>
          <w:tcPr>
            <w:tcW w:w="3563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Рождественское, село</w:t>
            </w:r>
          </w:p>
        </w:tc>
        <w:tc>
          <w:tcPr>
            <w:tcW w:w="1276" w:type="dxa"/>
            <w:shd w:val="clear" w:color="auto" w:fill="auto"/>
          </w:tcPr>
          <w:p w:rsidR="00E72EB6" w:rsidRPr="00AD46A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172</w:t>
            </w:r>
          </w:p>
        </w:tc>
        <w:tc>
          <w:tcPr>
            <w:tcW w:w="1701" w:type="dxa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72EB6" w:rsidRPr="00AD46AC" w:rsidTr="00E72EB6">
        <w:tc>
          <w:tcPr>
            <w:tcW w:w="548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9</w:t>
            </w:r>
          </w:p>
        </w:tc>
        <w:tc>
          <w:tcPr>
            <w:tcW w:w="3563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Старченково</w:t>
            </w:r>
            <w:proofErr w:type="spellEnd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деревня</w:t>
            </w:r>
          </w:p>
        </w:tc>
        <w:tc>
          <w:tcPr>
            <w:tcW w:w="1276" w:type="dxa"/>
            <w:shd w:val="clear" w:color="auto" w:fill="auto"/>
          </w:tcPr>
          <w:p w:rsidR="00E72EB6" w:rsidRPr="00AD46A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1701" w:type="dxa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72EB6" w:rsidRPr="00AD46AC" w:rsidTr="00E72EB6">
        <w:tc>
          <w:tcPr>
            <w:tcW w:w="548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10</w:t>
            </w:r>
          </w:p>
        </w:tc>
        <w:tc>
          <w:tcPr>
            <w:tcW w:w="3563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Танаканово</w:t>
            </w:r>
            <w:proofErr w:type="spellEnd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деревня</w:t>
            </w:r>
          </w:p>
        </w:tc>
        <w:tc>
          <w:tcPr>
            <w:tcW w:w="1276" w:type="dxa"/>
            <w:shd w:val="clear" w:color="auto" w:fill="auto"/>
          </w:tcPr>
          <w:p w:rsidR="00E72EB6" w:rsidRPr="00AD46A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</w:p>
        </w:tc>
        <w:tc>
          <w:tcPr>
            <w:tcW w:w="1701" w:type="dxa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72EB6" w:rsidRPr="00AD46AC" w:rsidTr="00E72EB6">
        <w:tc>
          <w:tcPr>
            <w:tcW w:w="548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11</w:t>
            </w:r>
          </w:p>
        </w:tc>
        <w:tc>
          <w:tcPr>
            <w:tcW w:w="3563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Шошма</w:t>
            </w:r>
            <w:proofErr w:type="spellEnd"/>
            <w:r w:rsidRPr="00AD46A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деревня</w:t>
            </w:r>
          </w:p>
        </w:tc>
        <w:tc>
          <w:tcPr>
            <w:tcW w:w="1276" w:type="dxa"/>
            <w:shd w:val="clear" w:color="auto" w:fill="auto"/>
          </w:tcPr>
          <w:p w:rsidR="00E72EB6" w:rsidRPr="00AD46A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556"/>
                <w:tab w:val="center" w:pos="742"/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  <w:tc>
          <w:tcPr>
            <w:tcW w:w="1701" w:type="dxa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E72EB6" w:rsidRPr="00AD46AC" w:rsidTr="00E72EB6">
        <w:tc>
          <w:tcPr>
            <w:tcW w:w="548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3563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E72EB6" w:rsidRPr="00AD46A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E72EB6" w:rsidRPr="00AD46A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AD46AC">
              <w:rPr>
                <w:rFonts w:ascii="Times New Roman" w:eastAsia="Times New Roman" w:hAnsi="Times New Roman"/>
                <w:b/>
                <w:bCs/>
                <w:lang w:eastAsia="ar-SA"/>
              </w:rPr>
              <w:t>1065</w:t>
            </w:r>
          </w:p>
        </w:tc>
        <w:tc>
          <w:tcPr>
            <w:tcW w:w="1701" w:type="dxa"/>
            <w:shd w:val="clear" w:color="auto" w:fill="auto"/>
          </w:tcPr>
          <w:p w:rsidR="00E72EB6" w:rsidRPr="00AD46AC" w:rsidRDefault="00E72EB6" w:rsidP="00E72EB6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</w:tbl>
    <w:p w:rsidR="00E72EB6" w:rsidRPr="00AD46AC" w:rsidRDefault="00E72EB6" w:rsidP="00E72EB6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72EB6" w:rsidRDefault="00E72EB6" w:rsidP="00E72EB6">
      <w:pPr>
        <w:pStyle w:val="af3"/>
        <w:spacing w:after="0" w:line="198" w:lineRule="atLeast"/>
        <w:ind w:firstLine="709"/>
        <w:rPr>
          <w:color w:val="000000"/>
          <w:sz w:val="27"/>
          <w:szCs w:val="27"/>
        </w:rPr>
      </w:pPr>
    </w:p>
    <w:p w:rsidR="00E72EB6" w:rsidRDefault="00E72EB6" w:rsidP="00E72EB6">
      <w:pPr>
        <w:pStyle w:val="af3"/>
        <w:spacing w:after="0" w:line="198" w:lineRule="atLeast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Рисунок 1-1 положение Опытнопольского с/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spellEnd"/>
      <w:proofErr w:type="gramEnd"/>
      <w:r>
        <w:rPr>
          <w:color w:val="000000"/>
          <w:sz w:val="27"/>
          <w:szCs w:val="27"/>
        </w:rPr>
        <w:t xml:space="preserve"> на территории Яранского района.</w:t>
      </w:r>
    </w:p>
    <w:p w:rsidR="00E72EB6" w:rsidRPr="00050A0E" w:rsidRDefault="00E72EB6" w:rsidP="00E72EB6">
      <w:pPr>
        <w:tabs>
          <w:tab w:val="left" w:pos="882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19825" cy="5017673"/>
            <wp:effectExtent l="19050" t="0" r="9525" b="0"/>
            <wp:docPr id="2" name="Рисунок 1" descr="Схема зонирования территории Николь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зонирования территории Николь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01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EB6" w:rsidRPr="00050A0E" w:rsidRDefault="00E72EB6" w:rsidP="00E72EB6">
      <w:pPr>
        <w:pStyle w:val="12Arial"/>
        <w:ind w:left="1429" w:firstLine="0"/>
        <w:rPr>
          <w:rFonts w:cs="Times New Roman"/>
          <w:color w:val="0D0D0D"/>
          <w:szCs w:val="24"/>
        </w:rPr>
      </w:pPr>
    </w:p>
    <w:p w:rsidR="00E72EB6" w:rsidRDefault="00E72EB6" w:rsidP="00E72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2EB6" w:rsidRDefault="00E72EB6" w:rsidP="00E72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2EB6" w:rsidRPr="00E118C0" w:rsidRDefault="00E72EB6" w:rsidP="00E72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2EB6" w:rsidRDefault="00E72EB6" w:rsidP="00E72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8C0">
        <w:rPr>
          <w:rFonts w:ascii="Times New Roman" w:hAnsi="Times New Roman"/>
          <w:sz w:val="24"/>
          <w:szCs w:val="24"/>
        </w:rPr>
        <w:t xml:space="preserve">                  </w:t>
      </w:r>
    </w:p>
    <w:p w:rsidR="00E72EB6" w:rsidRPr="00E118C0" w:rsidRDefault="00E72EB6" w:rsidP="00E72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8C0">
        <w:rPr>
          <w:rFonts w:ascii="Times New Roman" w:hAnsi="Times New Roman"/>
          <w:sz w:val="24"/>
          <w:szCs w:val="24"/>
        </w:rPr>
        <w:t xml:space="preserve">       </w:t>
      </w:r>
    </w:p>
    <w:p w:rsidR="00E72EB6" w:rsidRPr="00E118C0" w:rsidRDefault="00E72EB6" w:rsidP="00E72EB6">
      <w:pPr>
        <w:tabs>
          <w:tab w:val="left" w:leader="do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18C0">
        <w:rPr>
          <w:rFonts w:ascii="Times New Roman" w:hAnsi="Times New Roman"/>
          <w:sz w:val="24"/>
          <w:szCs w:val="24"/>
        </w:rPr>
        <w:t xml:space="preserve">   Численность населения поселения в разные годы представлена в таблице 1.</w:t>
      </w:r>
    </w:p>
    <w:p w:rsidR="00E72EB6" w:rsidRPr="00E118C0" w:rsidRDefault="00E72EB6" w:rsidP="00E72EB6">
      <w:pPr>
        <w:jc w:val="right"/>
        <w:rPr>
          <w:rFonts w:ascii="Times New Roman" w:hAnsi="Times New Roman"/>
          <w:i/>
          <w:sz w:val="24"/>
          <w:szCs w:val="24"/>
        </w:rPr>
      </w:pPr>
      <w:r w:rsidRPr="00E118C0">
        <w:rPr>
          <w:rFonts w:ascii="Times New Roman" w:hAnsi="Times New Roman"/>
          <w:i/>
          <w:sz w:val="24"/>
          <w:szCs w:val="24"/>
        </w:rPr>
        <w:t xml:space="preserve">  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3410"/>
        <w:gridCol w:w="3003"/>
      </w:tblGrid>
      <w:tr w:rsidR="00E72EB6" w:rsidRPr="00D7112C" w:rsidTr="00E72EB6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1A177C" w:rsidRDefault="00E72EB6" w:rsidP="00E72EB6">
            <w:pPr>
              <w:pStyle w:val="Report"/>
              <w:ind w:firstLine="0"/>
              <w:rPr>
                <w:szCs w:val="24"/>
              </w:rPr>
            </w:pPr>
            <w:r w:rsidRPr="001A177C">
              <w:rPr>
                <w:szCs w:val="24"/>
              </w:rPr>
              <w:t>Численность населения, чел.</w:t>
            </w:r>
          </w:p>
        </w:tc>
      </w:tr>
      <w:tr w:rsidR="00E72EB6" w:rsidRPr="00D7112C" w:rsidTr="00E72EB6">
        <w:trPr>
          <w:cantSplit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F101EA" w:rsidRDefault="00E72EB6" w:rsidP="00E72EB6">
            <w:pPr>
              <w:pStyle w:val="Report"/>
              <w:ind w:firstLine="0"/>
              <w:jc w:val="center"/>
              <w:rPr>
                <w:szCs w:val="24"/>
              </w:rPr>
            </w:pPr>
            <w:r w:rsidRPr="00F101EA">
              <w:rPr>
                <w:szCs w:val="24"/>
              </w:rPr>
              <w:t>на 01.01.2017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1A177C" w:rsidRDefault="00E72EB6" w:rsidP="00E72EB6">
            <w:pPr>
              <w:pStyle w:val="Report"/>
              <w:ind w:firstLine="0"/>
              <w:jc w:val="center"/>
              <w:rPr>
                <w:szCs w:val="24"/>
              </w:rPr>
            </w:pPr>
            <w:r w:rsidRPr="001A177C">
              <w:rPr>
                <w:szCs w:val="24"/>
              </w:rPr>
              <w:t>на 01.01.2018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1A177C" w:rsidRDefault="00E72EB6" w:rsidP="00E72E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7C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</w:tr>
      <w:tr w:rsidR="00E72EB6" w:rsidRPr="00D7112C" w:rsidTr="00E72EB6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F101EA" w:rsidRDefault="00E72EB6" w:rsidP="00E72EB6">
            <w:pPr>
              <w:pStyle w:val="Report"/>
              <w:ind w:firstLine="0"/>
              <w:jc w:val="center"/>
              <w:rPr>
                <w:szCs w:val="24"/>
              </w:rPr>
            </w:pPr>
            <w:r w:rsidRPr="00F101EA">
              <w:rPr>
                <w:szCs w:val="24"/>
              </w:rPr>
              <w:t>1092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1A177C" w:rsidRDefault="00E72EB6" w:rsidP="00E72EB6">
            <w:pPr>
              <w:pStyle w:val="Report"/>
              <w:ind w:firstLine="0"/>
              <w:jc w:val="center"/>
              <w:rPr>
                <w:szCs w:val="24"/>
              </w:rPr>
            </w:pPr>
            <w:r w:rsidRPr="001A177C">
              <w:rPr>
                <w:szCs w:val="24"/>
              </w:rPr>
              <w:t>1065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1A177C" w:rsidRDefault="00E72EB6" w:rsidP="00E72EB6">
            <w:pPr>
              <w:pStyle w:val="Report"/>
              <w:ind w:firstLine="0"/>
              <w:jc w:val="center"/>
              <w:rPr>
                <w:szCs w:val="24"/>
              </w:rPr>
            </w:pPr>
            <w:r w:rsidRPr="001A177C">
              <w:rPr>
                <w:szCs w:val="24"/>
              </w:rPr>
              <w:t>1</w:t>
            </w:r>
            <w:r>
              <w:rPr>
                <w:szCs w:val="24"/>
              </w:rPr>
              <w:t>039</w:t>
            </w:r>
          </w:p>
        </w:tc>
      </w:tr>
    </w:tbl>
    <w:p w:rsidR="00E72EB6" w:rsidRPr="00D7112C" w:rsidRDefault="00E72EB6" w:rsidP="00E72EB6">
      <w:pPr>
        <w:spacing w:line="240" w:lineRule="auto"/>
        <w:jc w:val="both"/>
        <w:rPr>
          <w:color w:val="FF0000"/>
        </w:rPr>
      </w:pPr>
      <w:r w:rsidRPr="00D7112C">
        <w:rPr>
          <w:color w:val="FF0000"/>
        </w:rPr>
        <w:t xml:space="preserve">  </w:t>
      </w:r>
    </w:p>
    <w:p w:rsidR="00E72EB6" w:rsidRPr="00D7112C" w:rsidRDefault="00E72EB6" w:rsidP="00E72EB6">
      <w:pPr>
        <w:spacing w:line="240" w:lineRule="auto"/>
        <w:jc w:val="both"/>
        <w:rPr>
          <w:rFonts w:ascii="Times New Roman" w:hAnsi="Times New Roman"/>
          <w:color w:val="FF0000"/>
        </w:rPr>
      </w:pPr>
      <w:r w:rsidRPr="00D7112C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</w:t>
      </w:r>
    </w:p>
    <w:p w:rsidR="00E72EB6" w:rsidRPr="0013218A" w:rsidRDefault="00E72EB6" w:rsidP="00E72EB6">
      <w:pPr>
        <w:pStyle w:val="af7"/>
        <w:spacing w:line="276" w:lineRule="auto"/>
        <w:jc w:val="both"/>
      </w:pPr>
      <w:r w:rsidRPr="0013218A">
        <w:rPr>
          <w:rFonts w:ascii="Times New Roman" w:hAnsi="Times New Roman" w:cs="Times New Roman"/>
        </w:rPr>
        <w:t xml:space="preserve">      Демографический прогноз является   неотъемлемой частью комплексных экономических и социальных прогнозов развития территории и имеет чрезвычайно </w:t>
      </w:r>
      <w:proofErr w:type="gramStart"/>
      <w:r w:rsidRPr="0013218A">
        <w:rPr>
          <w:rFonts w:ascii="Times New Roman" w:hAnsi="Times New Roman" w:cs="Times New Roman"/>
        </w:rPr>
        <w:t>важное значение</w:t>
      </w:r>
      <w:proofErr w:type="gramEnd"/>
      <w:r w:rsidRPr="0013218A">
        <w:rPr>
          <w:rFonts w:ascii="Times New Roman" w:hAnsi="Times New Roman" w:cs="Times New Roman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E72EB6" w:rsidRDefault="00E72EB6" w:rsidP="00E72EB6">
      <w:pPr>
        <w:pStyle w:val="210"/>
        <w:spacing w:after="0" w:line="276" w:lineRule="auto"/>
        <w:ind w:left="0" w:firstLine="540"/>
        <w:jc w:val="both"/>
        <w:rPr>
          <w:b/>
          <w:color w:val="0D0D0D"/>
        </w:rPr>
      </w:pPr>
      <w:r>
        <w:rPr>
          <w:color w:val="0D0D0D"/>
        </w:rPr>
        <w:t xml:space="preserve">     </w:t>
      </w:r>
    </w:p>
    <w:p w:rsidR="00E72EB6" w:rsidRPr="00B305F6" w:rsidRDefault="00E72EB6" w:rsidP="00E72EB6">
      <w:pPr>
        <w:pStyle w:val="af3"/>
        <w:spacing w:before="240" w:after="120"/>
        <w:ind w:firstLine="567"/>
        <w:outlineLvl w:val="0"/>
        <w:rPr>
          <w:b/>
          <w:bCs/>
          <w:iCs/>
        </w:rPr>
      </w:pPr>
      <w:r>
        <w:rPr>
          <w:b/>
          <w:bCs/>
          <w:shd w:val="clear" w:color="auto" w:fill="FFFFFF"/>
        </w:rPr>
        <w:t>1.2</w:t>
      </w:r>
      <w:r w:rsidRPr="00B305F6">
        <w:rPr>
          <w:b/>
          <w:bCs/>
          <w:shd w:val="clear" w:color="auto" w:fill="FFFFFF"/>
        </w:rPr>
        <w:t xml:space="preserve">. </w:t>
      </w:r>
      <w:r w:rsidRPr="00B305F6">
        <w:rPr>
          <w:b/>
          <w:bCs/>
          <w:iCs/>
        </w:rPr>
        <w:t>Природно-климатические условия</w:t>
      </w:r>
      <w:r w:rsidRPr="00B305F6">
        <w:rPr>
          <w:rStyle w:val="afd"/>
          <w:b/>
        </w:rPr>
        <w:footnoteReference w:id="2"/>
      </w:r>
    </w:p>
    <w:p w:rsidR="00E72EB6" w:rsidRPr="00D7112C" w:rsidRDefault="00E72EB6" w:rsidP="00E72EB6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Опытнопольское СП 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расположено 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центральной части Яранского района, которое, в свою очередь, относится к юго-западной агроклиматической зоне Кировской области.</w:t>
      </w:r>
    </w:p>
    <w:p w:rsidR="00E72EB6" w:rsidRPr="00D7112C" w:rsidRDefault="00E72EB6" w:rsidP="00E72EB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Яранский район относится к территории с континентальным климатом умеренного пояса, где преобладающим является континентальный воздух умеренных широт. Среднегодовая температура воздуха 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Яранском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районе составляет 2,0-2,3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о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. В годовом ходе средние месячные температуры изменяются от -13,6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о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в январе до +18,3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о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в июле. Абсолютный минимум температур отмечен – 46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о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в январе, в июне -3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о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. Абсолютный максимум температур в январе +4</w:t>
      </w:r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о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, летний в июне +37</w:t>
      </w:r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о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. Обеспеченность теплом вегетационного периода сельскохозяйственных культур, характеризующаяся суммой средних суточных температур воздуха между датами перехода через 10</w:t>
      </w:r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о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весной и осенью, равна 1902. Продолжительность безморозного периода средняя 117 дней, наименьшая – 37 и наибольшая – 151. Среднегодовая сумма осадков составляет 639 мм. Высота снежного покрова в марте месяце 39 см, запас воды в снежном покрове 103 мм. Продолжительность периода устойчивого снежного покрова 162 дня с 15 октября (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средн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. значение) по 23 апреля. Глубина промерзания почвы в марте месяце достигает 79 см. Господствующими ветрами в районе являются юго-западные. Среднегодовая скорость ветра составляет 3,8 м/с. Летом скорость ветра ниже, чем зимой. Среднегодовая сумма осадков составляет 639 мм. Наибольшее количество осадков в период с апреля по октябрь составляет 405 мм. В теплый период выпадает в виде дождей, часто сопровождается грозами. Зимние осадки имеют меньшую интенсивность, но большую продолжительность (ноябрь-март), 234 мм. </w:t>
      </w:r>
    </w:p>
    <w:p w:rsidR="00E72EB6" w:rsidRPr="00D7112C" w:rsidRDefault="00E72EB6" w:rsidP="00E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Таким образом, территория Яранского района относится к строительно-климатической зоне </w:t>
      </w:r>
      <w:r w:rsidRPr="00D7112C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В (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СНиП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23-01-99.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Строительная климатология).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Природно-климатические условия освоения территории района характеризуются благоприятной ситуацией для возделывания таких сельскохозяйственных культур, как озимая рожь, яровые, лен, картофель, овощи, сеяные травы. Холодная и 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длительная зима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обуславливает максимальную теплоизоляцию зданий и сооружений. Продолжительность отопительного периода 225 дней. </w:t>
      </w:r>
    </w:p>
    <w:p w:rsidR="00E72EB6" w:rsidRPr="00D7112C" w:rsidRDefault="00E72EB6" w:rsidP="00E72EB6">
      <w:pPr>
        <w:shd w:val="clear" w:color="auto" w:fill="FFFFFF"/>
        <w:spacing w:before="240" w:after="12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ar-SA"/>
        </w:rPr>
      </w:pPr>
      <w:r w:rsidRPr="00D7112C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Агроклиматическая характеристика</w:t>
      </w:r>
      <w:r w:rsidRPr="00D7112C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  <w:lang w:eastAsia="ar-SA"/>
        </w:rPr>
        <w:footnoteReference w:id="3"/>
      </w:r>
    </w:p>
    <w:p w:rsidR="00E72EB6" w:rsidRPr="00D7112C" w:rsidRDefault="00E72EB6" w:rsidP="00E72EB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b/>
          <w:sz w:val="24"/>
          <w:szCs w:val="24"/>
          <w:lang w:eastAsia="ar-SA"/>
        </w:rPr>
        <w:t>Осенний период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характеризуется быстрым спадом температуры: сентябрь </w:t>
      </w:r>
      <w:r w:rsidRPr="00D7112C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+9,3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°С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, октябрь </w:t>
      </w:r>
      <w:r w:rsidRPr="00D7112C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+2,5°С, ноябрь </w:t>
      </w:r>
      <w:r w:rsidRPr="00D7112C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-4,9°С. Средняя дата перехода среднесуточной температуры через + 5°С – 5 октября. Эту дату следует считать концом вегетации озимых культур.</w:t>
      </w:r>
    </w:p>
    <w:p w:rsidR="00E72EB6" w:rsidRPr="00D7112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Средняя дата первого осеннего заморозка – 16 сентября (с 28 августа по 4 октября). К началу первых заморозков должна быть закончена уборка теплолюбивых культур и подъём зяби</w:t>
      </w:r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id="4"/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72EB6" w:rsidRPr="00D7112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За осенний период выпадает, в среднем, 131 мм осадков (28% годового количества). Устойчивый снежный покров ложится на поверхность почвы во второй декаде ноября.</w:t>
      </w:r>
    </w:p>
    <w:p w:rsidR="00E72EB6" w:rsidRPr="00D7112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b/>
          <w:sz w:val="24"/>
          <w:szCs w:val="24"/>
          <w:lang w:eastAsia="ar-SA"/>
        </w:rPr>
        <w:t>Зима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в районе продолжительная и достаточно суровая. Среднемесячная температура в январе -14,2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°С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, в феврале – -13,7°С. </w:t>
      </w:r>
    </w:p>
    <w:p w:rsidR="00E72EB6" w:rsidRPr="00D7112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В зимний период выпадает 65 мм осадков в виде снега (14% годового количества). Высота снежного покрова достигает максимума в конце февраля и держится до конца марта. </w:t>
      </w:r>
    </w:p>
    <w:p w:rsidR="00E72EB6" w:rsidRPr="00D7112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Неоднородность рельефа, наличие долин, ручьёв и речек, слабая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залесённость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и частые метели обуславливают неравномерность залегания снежного покрова на полях, а, следовательно, и неодинаковое по глубине промерзание почвы. Средняя глубина промерзания почвы к концу зимы составляет 60-70 см, а в местах, оголённых от снежного покрова, достигает 100-130 см. </w:t>
      </w:r>
    </w:p>
    <w:p w:rsidR="00E72EB6" w:rsidRPr="00D7112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Абсолютный минимум температур в зимний период достигает -47°С. Большие колебания температур от сильных морозов до оттепелей при неравномерном снежном покрове приводит к вымерзанию озимых и многолетних трав. Поэтому для защиты озимых в местах, подверженных оголению от снега, следует проводить снегозадержание.</w:t>
      </w:r>
    </w:p>
    <w:p w:rsidR="00E72EB6" w:rsidRPr="00D7112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Наоборот, в местах большого скопления снега озимые страдают от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выпревания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. На таких участках весной следует ускорять таяние снега путём мульчирования, а также проводить борьбу с ледяной коркой.</w:t>
      </w:r>
    </w:p>
    <w:p w:rsidR="00E72EB6" w:rsidRPr="00D7112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b/>
          <w:sz w:val="24"/>
          <w:szCs w:val="24"/>
          <w:lang w:eastAsia="ar-SA"/>
        </w:rPr>
        <w:t>Весна.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Переход от зимнего периода к 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летнему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происходит в середине апреля. В это время имеет место усиленное снеготаяние, так как температура быстро нарастает: в марте – -7,2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°С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, в апреле – +2,1°С, в мае – +10,7°С.</w:t>
      </w:r>
    </w:p>
    <w:p w:rsidR="00E72EB6" w:rsidRPr="00D7112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В начале мая почва оттаивает на всю глубину и 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прогревается в пахотном слое до 5-6°С. С этого времени следует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начинать сев ранних яровых культур.</w:t>
      </w:r>
    </w:p>
    <w:p w:rsidR="00E72EB6" w:rsidRPr="00D7112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За весенний период выпадает 85 мм атмосферных осадков (19% годового количества). Этого недостаточно для роста и развития озимых и яровых культур при высокой температуре. Поэтому ранней весной, как только наступит спелость почвы необходимо проводить закрытие накопленной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влагн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боронованием зяби, озимых культур и многолетних трав.</w:t>
      </w:r>
    </w:p>
    <w:p w:rsidR="00E72EB6" w:rsidRPr="00D7112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b/>
          <w:sz w:val="24"/>
          <w:szCs w:val="24"/>
          <w:lang w:eastAsia="ar-SA"/>
        </w:rPr>
        <w:t>Лето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характеризуется тёплым периодом с достаточным количеством осадков (около 40% от годового количества).</w:t>
      </w:r>
    </w:p>
    <w:p w:rsidR="00E72EB6" w:rsidRPr="00D7112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Продолжительность вегетационного периода составляет 162 дня, а период активного роста растений со среднесуточной температурой выше +10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°С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составляет 123 дня. В зависимости от рельефа этот период может изменяться. На возвышенных участках и южных склонах эти периоды на 5-10 дней больше по сравнению с пониженными участками и северными склонами.</w:t>
      </w:r>
    </w:p>
    <w:p w:rsidR="00E72EB6" w:rsidRPr="00D7112C" w:rsidRDefault="00E72EB6" w:rsidP="00E72EB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Средние значения некоторых климатических показателе приведены в табл. 2.1-1.</w:t>
      </w:r>
    </w:p>
    <w:p w:rsidR="00E72EB6" w:rsidRPr="00D7112C" w:rsidRDefault="00E72EB6" w:rsidP="00E72EB6">
      <w:pPr>
        <w:spacing w:before="120"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Таблица 2.1-1.</w:t>
      </w:r>
    </w:p>
    <w:p w:rsidR="00E72EB6" w:rsidRPr="00D7112C" w:rsidRDefault="00E72EB6" w:rsidP="00E72EB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Средние многолетние значения некоторых климатических показателей </w:t>
      </w:r>
    </w:p>
    <w:p w:rsidR="00E72EB6" w:rsidRPr="00D7112C" w:rsidRDefault="00E72EB6" w:rsidP="00E72EB6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Яранского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126"/>
        <w:gridCol w:w="633"/>
        <w:gridCol w:w="633"/>
        <w:gridCol w:w="533"/>
        <w:gridCol w:w="483"/>
        <w:gridCol w:w="566"/>
        <w:gridCol w:w="566"/>
        <w:gridCol w:w="566"/>
        <w:gridCol w:w="566"/>
        <w:gridCol w:w="466"/>
        <w:gridCol w:w="483"/>
        <w:gridCol w:w="533"/>
        <w:gridCol w:w="633"/>
        <w:gridCol w:w="534"/>
      </w:tblGrid>
      <w:tr w:rsidR="00E72EB6" w:rsidRPr="00D7112C" w:rsidTr="00E72EB6">
        <w:tc>
          <w:tcPr>
            <w:tcW w:w="1549" w:type="dxa"/>
            <w:vMerge w:val="restart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Показатель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Период</w:t>
            </w:r>
          </w:p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наблюд</w:t>
            </w:r>
            <w:proofErr w:type="spellEnd"/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0" w:type="auto"/>
            <w:gridSpan w:val="13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Значения</w:t>
            </w:r>
          </w:p>
        </w:tc>
      </w:tr>
      <w:tr w:rsidR="00E72EB6" w:rsidRPr="00D7112C" w:rsidTr="00E72EB6">
        <w:tc>
          <w:tcPr>
            <w:tcW w:w="1549" w:type="dxa"/>
            <w:vMerge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VII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VIII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IX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XI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XII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Год</w:t>
            </w:r>
          </w:p>
        </w:tc>
      </w:tr>
      <w:tr w:rsidR="00E72EB6" w:rsidRPr="00D7112C" w:rsidTr="00E72EB6">
        <w:tc>
          <w:tcPr>
            <w:tcW w:w="1549" w:type="dxa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Осадки, </w:t>
            </w:r>
            <w:proofErr w:type="gramStart"/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мм</w:t>
            </w:r>
            <w:proofErr w:type="gramEnd"/>
          </w:p>
        </w:tc>
        <w:tc>
          <w:tcPr>
            <w:tcW w:w="1126" w:type="dxa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1891-1935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468</w:t>
            </w:r>
          </w:p>
        </w:tc>
      </w:tr>
      <w:tr w:rsidR="00E72EB6" w:rsidRPr="00D7112C" w:rsidTr="00E72EB6">
        <w:tc>
          <w:tcPr>
            <w:tcW w:w="1549" w:type="dxa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Средняя температура,</w:t>
            </w:r>
          </w:p>
          <w:p w:rsidR="00E72EB6" w:rsidRPr="00D7112C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°С</w:t>
            </w:r>
          </w:p>
        </w:tc>
        <w:tc>
          <w:tcPr>
            <w:tcW w:w="1126" w:type="dxa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1881-1935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-14,2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-13,7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-7,2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2,1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15,6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18,4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15,6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9,8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-4,9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-11,8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1,9</w:t>
            </w:r>
          </w:p>
        </w:tc>
      </w:tr>
      <w:tr w:rsidR="00E72EB6" w:rsidRPr="00D7112C" w:rsidTr="00E72EB6">
        <w:tc>
          <w:tcPr>
            <w:tcW w:w="1549" w:type="dxa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Максимальная температура,</w:t>
            </w:r>
          </w:p>
          <w:p w:rsidR="00E72EB6" w:rsidRPr="00D7112C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°С</w:t>
            </w:r>
          </w:p>
        </w:tc>
        <w:tc>
          <w:tcPr>
            <w:tcW w:w="1126" w:type="dxa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1881-1985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</w:t>
            </w:r>
          </w:p>
        </w:tc>
      </w:tr>
      <w:tr w:rsidR="00E72EB6" w:rsidRPr="00D7112C" w:rsidTr="00E72EB6">
        <w:tc>
          <w:tcPr>
            <w:tcW w:w="1549" w:type="dxa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Минимальная температура,</w:t>
            </w:r>
          </w:p>
          <w:p w:rsidR="00E72EB6" w:rsidRPr="00D7112C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°С</w:t>
            </w:r>
          </w:p>
        </w:tc>
        <w:tc>
          <w:tcPr>
            <w:tcW w:w="1126" w:type="dxa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1881-1985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-47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-44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-36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-23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-9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-4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-9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-24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-33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-46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-47</w:t>
            </w:r>
          </w:p>
        </w:tc>
      </w:tr>
      <w:tr w:rsidR="00E72EB6" w:rsidRPr="00D7112C" w:rsidTr="00E72EB6">
        <w:tc>
          <w:tcPr>
            <w:tcW w:w="1549" w:type="dxa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Высота </w:t>
            </w:r>
            <w:proofErr w:type="spellStart"/>
            <w:proofErr w:type="gramStart"/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снеж-ного</w:t>
            </w:r>
            <w:proofErr w:type="spellEnd"/>
            <w:proofErr w:type="gramEnd"/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покрова,</w:t>
            </w:r>
          </w:p>
          <w:p w:rsidR="00E72EB6" w:rsidRPr="00D7112C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см</w:t>
            </w:r>
          </w:p>
        </w:tc>
        <w:tc>
          <w:tcPr>
            <w:tcW w:w="1126" w:type="dxa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1925-1955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E72EB6" w:rsidRPr="00D7112C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7112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</w:tbl>
    <w:p w:rsidR="00E72EB6" w:rsidRPr="00D7112C" w:rsidRDefault="00E72EB6" w:rsidP="00E72EB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Яранский муниципальный район находится на юго-западе Кировской области и граничит с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Кикнурским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Тужинским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Пижанским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Санчурским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районами и Республикой Марий Эл. Расстояние от 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. Яранска до областного центра г. Кирова – 213 км.</w:t>
      </w:r>
    </w:p>
    <w:p w:rsidR="00E72EB6" w:rsidRPr="00D7112C" w:rsidRDefault="00E72EB6" w:rsidP="00E72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С позиций физико-географического районирования Яранский район относится </w:t>
      </w:r>
      <w:r w:rsidRPr="00D7112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 </w:t>
      </w:r>
      <w:proofErr w:type="spellStart"/>
      <w:r w:rsidRPr="00D7112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Ярано-Немдинскому</w:t>
      </w:r>
      <w:proofErr w:type="spellEnd"/>
      <w:r w:rsidRPr="00D7112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району </w:t>
      </w:r>
      <w:proofErr w:type="spellStart"/>
      <w:r w:rsidRPr="00D7112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Пижмо-Какшагского</w:t>
      </w:r>
      <w:proofErr w:type="spellEnd"/>
      <w:r w:rsidRPr="00D7112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округа, который сложен пермскими (отложения пустынь и лагун татарского яруса) и четвертичными отложениями. Кристаллический фундамент находится на глубине 1500-2000 м.</w:t>
      </w:r>
      <w:r w:rsidRPr="00D7112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В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геоморфологическом отношении территория района представляет собой увалисто-холмистую равнину с абсолютными отметками до 200 м и понижениями в поймах рек до 100 м</w:t>
      </w:r>
      <w:r w:rsidRPr="00D7112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.</w:t>
      </w:r>
    </w:p>
    <w:p w:rsidR="00E72EB6" w:rsidRPr="00D7112C" w:rsidRDefault="00E72EB6" w:rsidP="00E72EB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D7112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Четвертичные отложения представлены элювиально-делювиальными структурными суглинками. Почвы – преимущественно дерново-подзолистые; в восточной части –  дерново-подзолистые со вторым гумусовым горизонтом; в южной части встречаются серые лесные почвы, а в пойме р. </w:t>
      </w:r>
      <w:proofErr w:type="spellStart"/>
      <w:r w:rsidRPr="00D7112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Ярань</w:t>
      </w:r>
      <w:proofErr w:type="spellEnd"/>
      <w:r w:rsidRPr="00D7112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– пойменные (аллювиальные).</w:t>
      </w:r>
    </w:p>
    <w:p w:rsidR="00E72EB6" w:rsidRPr="00D7112C" w:rsidRDefault="00E72EB6" w:rsidP="00E72EB6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С позиций геоботанического зонирования Яранский район относится к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подзоне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южной тайги и входит юго-западный фаунистический подрайон Кировской области. Большая часть района распахана. В южной части района сохранились пихтово-еловые леса с липой и широколиственными породами, а также берёзовые и осиновые леса.</w:t>
      </w:r>
    </w:p>
    <w:p w:rsidR="00E72EB6" w:rsidRDefault="00E72EB6" w:rsidP="00E72EB6">
      <w:pPr>
        <w:spacing w:before="240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E72EB6" w:rsidRDefault="00E72EB6" w:rsidP="00E72EB6">
      <w:pPr>
        <w:spacing w:before="240"/>
        <w:ind w:firstLine="567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50A0E">
        <w:rPr>
          <w:rFonts w:ascii="Times New Roman" w:hAnsi="Times New Roman"/>
          <w:b/>
          <w:i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3. </w:t>
      </w:r>
      <w:r w:rsidRPr="00050A0E">
        <w:rPr>
          <w:rFonts w:ascii="Times New Roman" w:hAnsi="Times New Roman"/>
          <w:b/>
          <w:i/>
          <w:color w:val="000000"/>
          <w:sz w:val="24"/>
          <w:szCs w:val="24"/>
        </w:rPr>
        <w:t xml:space="preserve">Рельеф </w:t>
      </w:r>
    </w:p>
    <w:p w:rsidR="00E72EB6" w:rsidRPr="00D7112C" w:rsidRDefault="00E72EB6" w:rsidP="00E72EB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Территория Яранского района расположена в зоне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Яранско-Кокшагской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равнины (по Добрынину) на водоразделе рек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Ярань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Ламба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. В целом рельеф хозяйства можно охарактеризовать как </w:t>
      </w:r>
      <w:proofErr w:type="spellStart"/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полого-волнистое</w:t>
      </w:r>
      <w:proofErr w:type="spellEnd"/>
      <w:proofErr w:type="gram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плато водораздела, которое пересечено логами и ручьями с постоянными и временными водотоками</w:t>
      </w:r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id="5"/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72EB6" w:rsidRPr="00D7112C" w:rsidRDefault="00E72EB6" w:rsidP="00E72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Водораздельная часть между реками, ручьями и логами представлена невысокими холмами и вытянутыми грядами со склонами различной крутизны и экспозиции и с небольшими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лощинообразными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понижениями. Надпойменные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терассы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выражены очень слабо. Склоны холмов, гряд и надпойменные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терассы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имеют крутизну склонов от 2 до 6°, поэтому почвы на них подвержены водной эрозии. </w:t>
      </w:r>
    </w:p>
    <w:p w:rsidR="00E72EB6" w:rsidRPr="00D7112C" w:rsidRDefault="00E72EB6" w:rsidP="00E72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Овражно-балочная сеть на территории поселения занимает около 4%.</w:t>
      </w:r>
    </w:p>
    <w:p w:rsidR="00E72EB6" w:rsidRPr="00D7112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bCs/>
          <w:sz w:val="24"/>
          <w:szCs w:val="24"/>
          <w:lang w:eastAsia="ar-SA"/>
        </w:rPr>
        <w:t>В целом Яранский район характеризуется средней степенью геологической устойчивости и низкой устойчивостью ландшафтов</w:t>
      </w:r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id="6"/>
      </w:r>
      <w:r w:rsidRPr="00D7112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</w:p>
    <w:p w:rsidR="00E72EB6" w:rsidRPr="00D7112C" w:rsidRDefault="00E72EB6" w:rsidP="00E72EB6">
      <w:pPr>
        <w:spacing w:before="1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Территория Опытнопольского  СП расположена в </w:t>
      </w:r>
      <w:r w:rsidRPr="00D7112C"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Pr="00D7112C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1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геоморфологическом районе волнистой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Яранско-Кокшагской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равнины</w:t>
      </w:r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id="7"/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E72EB6" w:rsidRPr="00D7112C" w:rsidRDefault="00E72EB6" w:rsidP="00E72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крупномасштабном почвенном обследовании хозяйства выявлено, что самой распространённой почвообразующей породой являются покровные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бескарбонатные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глины и суглинки. Кроме покровных отложений на территории хозяйства встречаются морена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бескарбонатная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, элювий глин и морена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бескарбонатная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, подстилаемая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водноледниковыми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отложениями. В поймах реки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Ярань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и её притоков залегают аллювиальные отложения, а по днищам логов, балок, в поймах мелких речек и ручьёв – делювиальные отложения. </w:t>
      </w:r>
    </w:p>
    <w:p w:rsidR="00E72EB6" w:rsidRPr="00050A0E" w:rsidRDefault="00E72EB6" w:rsidP="00E72EB6">
      <w:pPr>
        <w:spacing w:before="240"/>
        <w:ind w:firstLine="567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72EB6" w:rsidRDefault="00E72EB6" w:rsidP="00E72EB6">
      <w:pPr>
        <w:tabs>
          <w:tab w:val="left" w:pos="540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1.4. </w:t>
      </w:r>
      <w:r w:rsidRPr="00050A0E">
        <w:rPr>
          <w:rFonts w:ascii="Times New Roman" w:hAnsi="Times New Roman"/>
          <w:b/>
          <w:i/>
          <w:color w:val="000000"/>
          <w:sz w:val="24"/>
          <w:szCs w:val="24"/>
        </w:rPr>
        <w:t xml:space="preserve"> Гидрогеологические условия</w:t>
      </w:r>
    </w:p>
    <w:p w:rsidR="00E72EB6" w:rsidRPr="00D7112C" w:rsidRDefault="00E72EB6" w:rsidP="00E72EB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Для целей водоснабжения используется 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котельничский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 карбонатно-терригенный горизонт (</w:t>
      </w:r>
      <w:r w:rsidRPr="00D7112C">
        <w:rPr>
          <w:rFonts w:ascii="Times New Roman" w:eastAsia="Times New Roman" w:hAnsi="Times New Roman"/>
          <w:sz w:val="24"/>
          <w:szCs w:val="24"/>
          <w:lang w:val="en-US" w:eastAsia="ar-SA"/>
        </w:rPr>
        <w:t>P</w:t>
      </w:r>
      <w:r w:rsidRPr="00D7112C"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>2</w:t>
      </w:r>
      <w:proofErr w:type="spellStart"/>
      <w:r w:rsidRPr="00D7112C">
        <w:rPr>
          <w:rFonts w:ascii="Times New Roman" w:eastAsia="Times New Roman" w:hAnsi="Times New Roman"/>
          <w:sz w:val="24"/>
          <w:szCs w:val="24"/>
          <w:lang w:val="en-US" w:eastAsia="ar-SA"/>
        </w:rPr>
        <w:t>kt</w:t>
      </w:r>
      <w:proofErr w:type="spellEnd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), вскрытый на глубинах от 85 до 140 м.</w:t>
      </w:r>
    </w:p>
    <w:p w:rsidR="00E72EB6" w:rsidRPr="00D7112C" w:rsidRDefault="00E72EB6" w:rsidP="00E72EB6">
      <w:pPr>
        <w:spacing w:before="120"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Участки загрязнения подземных вод на территории Яранского района не выявлены</w:t>
      </w:r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id="8"/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 xml:space="preserve">, подземные воды относятся к </w:t>
      </w:r>
      <w:proofErr w:type="gramStart"/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защищенным</w:t>
      </w:r>
      <w:proofErr w:type="gramEnd"/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id="9"/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72EB6" w:rsidRPr="00D7112C" w:rsidRDefault="00E72EB6" w:rsidP="00E72EB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Грунтовые воды на водораздельных пространствах залегают на глубине 10-15 м и не оказывают существенного влияния на почвообразующие процессы.</w:t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ab/>
        <w:t>В пониженных элементах рельефа грунтовые воды подходят близко к дневной поверхности, в результате чего почвы с временным избыточным грунтовым увлажнением</w:t>
      </w:r>
      <w:r w:rsidRPr="00D7112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footnoteReference w:id="10"/>
      </w:r>
      <w:r w:rsidRPr="00D7112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72EB6" w:rsidRPr="00050A0E" w:rsidRDefault="00E72EB6" w:rsidP="00E72EB6">
      <w:pPr>
        <w:tabs>
          <w:tab w:val="left" w:pos="540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72EB6" w:rsidRPr="00846F7C" w:rsidRDefault="00E72EB6" w:rsidP="00E72EB6">
      <w:pPr>
        <w:pStyle w:val="a0"/>
        <w:tabs>
          <w:tab w:val="left" w:pos="540"/>
        </w:tabs>
        <w:spacing w:before="240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 w:rsidRPr="00846F7C">
        <w:rPr>
          <w:rFonts w:ascii="Times New Roman" w:hAnsi="Times New Roman"/>
          <w:b/>
          <w:i/>
          <w:sz w:val="24"/>
          <w:szCs w:val="24"/>
        </w:rPr>
        <w:t>1.5.  Структура земельного фонда</w:t>
      </w:r>
    </w:p>
    <w:p w:rsidR="00E72EB6" w:rsidRPr="00846F7C" w:rsidRDefault="00E72EB6" w:rsidP="00E72EB6">
      <w:pPr>
        <w:tabs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  <w:r w:rsidRPr="00846F7C">
        <w:rPr>
          <w:rFonts w:ascii="Times New Roman" w:hAnsi="Times New Roman"/>
          <w:sz w:val="24"/>
          <w:szCs w:val="24"/>
        </w:rPr>
        <w:t>Общая площадь Опытнопольского СП составляет 13679 га, в т</w:t>
      </w:r>
      <w:proofErr w:type="gramStart"/>
      <w:r w:rsidRPr="00846F7C">
        <w:rPr>
          <w:rFonts w:ascii="Times New Roman" w:hAnsi="Times New Roman"/>
          <w:sz w:val="24"/>
          <w:szCs w:val="24"/>
        </w:rPr>
        <w:t>.ч</w:t>
      </w:r>
      <w:proofErr w:type="gramEnd"/>
      <w:r w:rsidRPr="00846F7C">
        <w:rPr>
          <w:rFonts w:ascii="Times New Roman" w:hAnsi="Times New Roman"/>
          <w:sz w:val="24"/>
          <w:szCs w:val="24"/>
        </w:rPr>
        <w:t>:</w:t>
      </w:r>
    </w:p>
    <w:p w:rsidR="00E72EB6" w:rsidRPr="003513FD" w:rsidRDefault="00E72EB6" w:rsidP="00E72EB6">
      <w:pPr>
        <w:tabs>
          <w:tab w:val="left" w:pos="851"/>
        </w:tabs>
        <w:ind w:left="567"/>
        <w:rPr>
          <w:rFonts w:ascii="Times New Roman" w:hAnsi="Times New Roman"/>
          <w:color w:val="FF0000"/>
          <w:sz w:val="24"/>
          <w:szCs w:val="24"/>
        </w:rPr>
      </w:pPr>
    </w:p>
    <w:p w:rsidR="00E72EB6" w:rsidRPr="00846F7C" w:rsidRDefault="00E72EB6" w:rsidP="00E72EB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6F7C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Единственным сельскохозяйственным предприятием поселения является  ООО «Восход», расположенный в </w:t>
      </w:r>
      <w:proofErr w:type="gramStart"/>
      <w:r w:rsidRPr="00846F7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846F7C">
        <w:rPr>
          <w:rFonts w:ascii="Times New Roman" w:eastAsia="Times New Roman" w:hAnsi="Times New Roman"/>
          <w:sz w:val="24"/>
          <w:szCs w:val="24"/>
          <w:lang w:eastAsia="ru-RU"/>
        </w:rPr>
        <w:t>. Опытное Поле. Хозяйство  занимается</w:t>
      </w:r>
      <w:r w:rsidRPr="00846F7C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846F7C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разведением молочного крупного рогатого скота, производством сырого молока. </w:t>
      </w:r>
      <w:r w:rsidRPr="00846F7C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846F7C">
        <w:rPr>
          <w:rFonts w:ascii="Times New Roman" w:eastAsia="Times New Roman" w:hAnsi="Times New Roman"/>
          <w:sz w:val="24"/>
          <w:szCs w:val="24"/>
          <w:lang w:eastAsia="ru-RU"/>
        </w:rPr>
        <w:t>Площадь земель хозяйства - 3896 га. Количество работающих до 50 человек.</w:t>
      </w:r>
    </w:p>
    <w:p w:rsidR="00E72EB6" w:rsidRPr="00846F7C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6F7C">
        <w:rPr>
          <w:rFonts w:ascii="Times New Roman" w:eastAsia="Times New Roman" w:hAnsi="Times New Roman"/>
          <w:sz w:val="24"/>
          <w:szCs w:val="24"/>
          <w:lang w:eastAsia="ar-SA"/>
        </w:rPr>
        <w:t>На территории поселения имеется большое количество необрабатываемых сельскохозяйственных угодий (около 8000 га), что создаёт предпосылки для восстановления сельскохозяйственного производства.</w:t>
      </w:r>
    </w:p>
    <w:p w:rsidR="00E72EB6" w:rsidRPr="003513FD" w:rsidRDefault="00E72EB6" w:rsidP="00E72EB6">
      <w:pPr>
        <w:tabs>
          <w:tab w:val="left" w:pos="8820"/>
        </w:tabs>
        <w:ind w:firstLine="54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E72EB6" w:rsidRPr="003513FD" w:rsidRDefault="00E72EB6" w:rsidP="00E72EB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72EB6" w:rsidRPr="00376B84" w:rsidRDefault="00E72EB6" w:rsidP="00E72EB6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84">
        <w:rPr>
          <w:rFonts w:ascii="Times New Roman" w:eastAsia="Times New Roman" w:hAnsi="Times New Roman"/>
          <w:b/>
          <w:sz w:val="24"/>
          <w:szCs w:val="24"/>
          <w:lang w:eastAsia="ru-RU"/>
        </w:rPr>
        <w:t>1.6. Показатели сферы жилищно-коммунального хозяйства  муниципального образования</w:t>
      </w:r>
    </w:p>
    <w:p w:rsidR="00E72EB6" w:rsidRPr="00376B84" w:rsidRDefault="00E72EB6" w:rsidP="00E72EB6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EB6" w:rsidRPr="00376B84" w:rsidRDefault="00E72EB6" w:rsidP="00E72EB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76B84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Опытноп</w:t>
      </w:r>
      <w:r w:rsidRPr="00376B84">
        <w:rPr>
          <w:rFonts w:ascii="Times New Roman" w:hAnsi="Times New Roman"/>
          <w:sz w:val="24"/>
          <w:szCs w:val="24"/>
        </w:rPr>
        <w:t xml:space="preserve">ольского  сельского поселения  предоставлением услуг в сфере жилищно-коммунального хозяйства занимаются организации: </w:t>
      </w:r>
      <w:r>
        <w:rPr>
          <w:rFonts w:ascii="Times New Roman" w:hAnsi="Times New Roman"/>
          <w:sz w:val="24"/>
          <w:szCs w:val="24"/>
        </w:rPr>
        <w:t xml:space="preserve">МУП «Вулкан», ООО «Аврора», </w:t>
      </w:r>
      <w:proofErr w:type="spellStart"/>
      <w:r w:rsidR="0086072D">
        <w:rPr>
          <w:rFonts w:ascii="Times New Roman" w:hAnsi="Times New Roman"/>
          <w:sz w:val="24"/>
          <w:szCs w:val="24"/>
        </w:rPr>
        <w:t>Яранские</w:t>
      </w:r>
      <w:proofErr w:type="spellEnd"/>
      <w:r w:rsidR="0086072D">
        <w:rPr>
          <w:rFonts w:ascii="Times New Roman" w:hAnsi="Times New Roman"/>
          <w:sz w:val="24"/>
          <w:szCs w:val="24"/>
        </w:rPr>
        <w:t xml:space="preserve"> электрические сети</w:t>
      </w:r>
      <w:r w:rsidRPr="00376B84">
        <w:rPr>
          <w:rFonts w:ascii="Times New Roman" w:hAnsi="Times New Roman"/>
          <w:sz w:val="24"/>
          <w:szCs w:val="24"/>
        </w:rPr>
        <w:t>, ООО «МП ВКХ»</w:t>
      </w:r>
      <w:r>
        <w:rPr>
          <w:rFonts w:ascii="Times New Roman" w:hAnsi="Times New Roman"/>
          <w:sz w:val="24"/>
          <w:szCs w:val="24"/>
        </w:rPr>
        <w:t>, ОАО «</w:t>
      </w:r>
      <w:proofErr w:type="spellStart"/>
      <w:r>
        <w:rPr>
          <w:rFonts w:ascii="Times New Roman" w:hAnsi="Times New Roman"/>
          <w:sz w:val="24"/>
          <w:szCs w:val="24"/>
        </w:rPr>
        <w:t>Газэнергосеть</w:t>
      </w:r>
      <w:proofErr w:type="spellEnd"/>
      <w:r w:rsidRPr="00376B84">
        <w:rPr>
          <w:rFonts w:ascii="Times New Roman" w:hAnsi="Times New Roman"/>
          <w:sz w:val="24"/>
          <w:szCs w:val="24"/>
        </w:rPr>
        <w:t xml:space="preserve"> Киров». Специализированная организация, занимающаяся сбором и вывозом мусора на территории </w:t>
      </w:r>
      <w:r>
        <w:rPr>
          <w:rFonts w:ascii="Times New Roman" w:hAnsi="Times New Roman"/>
          <w:sz w:val="24"/>
          <w:szCs w:val="24"/>
        </w:rPr>
        <w:t>Опытноп</w:t>
      </w:r>
      <w:r w:rsidRPr="00376B84">
        <w:rPr>
          <w:rFonts w:ascii="Times New Roman" w:hAnsi="Times New Roman"/>
          <w:sz w:val="24"/>
          <w:szCs w:val="24"/>
        </w:rPr>
        <w:t>ольского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376B84">
        <w:rPr>
          <w:rFonts w:ascii="Times New Roman" w:hAnsi="Times New Roman"/>
          <w:sz w:val="24"/>
          <w:szCs w:val="24"/>
        </w:rPr>
        <w:t>, является АО «Ку</w:t>
      </w:r>
      <w:r>
        <w:rPr>
          <w:rFonts w:ascii="Times New Roman" w:hAnsi="Times New Roman"/>
          <w:sz w:val="24"/>
          <w:szCs w:val="24"/>
        </w:rPr>
        <w:t>прит»</w:t>
      </w:r>
      <w:r w:rsidRPr="00376B84">
        <w:rPr>
          <w:rFonts w:ascii="Times New Roman" w:hAnsi="Times New Roman"/>
          <w:sz w:val="24"/>
          <w:szCs w:val="24"/>
        </w:rPr>
        <w:t xml:space="preserve"> и управляющие компании.</w:t>
      </w:r>
    </w:p>
    <w:p w:rsidR="00E72EB6" w:rsidRPr="00376B84" w:rsidRDefault="00E72EB6" w:rsidP="00E72EB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76B8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76B84">
        <w:rPr>
          <w:rFonts w:ascii="Times New Roman" w:hAnsi="Times New Roman"/>
          <w:sz w:val="24"/>
          <w:szCs w:val="24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услуг, неэффективным использованием природных ресурсов.</w:t>
      </w:r>
    </w:p>
    <w:p w:rsidR="00E72EB6" w:rsidRPr="00376B84" w:rsidRDefault="00E72EB6" w:rsidP="00E72EB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76B84">
        <w:rPr>
          <w:rFonts w:ascii="Times New Roman" w:hAnsi="Times New Roman"/>
          <w:sz w:val="24"/>
          <w:szCs w:val="24"/>
        </w:rPr>
        <w:t>Причинами возникновения проблем является:</w:t>
      </w:r>
    </w:p>
    <w:p w:rsidR="00E72EB6" w:rsidRPr="00376B84" w:rsidRDefault="00E72EB6" w:rsidP="00E72EB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6B84">
        <w:rPr>
          <w:rFonts w:ascii="Times New Roman" w:hAnsi="Times New Roman"/>
          <w:sz w:val="24"/>
          <w:szCs w:val="24"/>
        </w:rPr>
        <w:t xml:space="preserve">- высокий процент изношенности коммунальной инфраструктуры, </w:t>
      </w:r>
    </w:p>
    <w:p w:rsidR="00E72EB6" w:rsidRPr="00376B84" w:rsidRDefault="00E72EB6" w:rsidP="00E72EB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6B84">
        <w:rPr>
          <w:rFonts w:ascii="Times New Roman" w:hAnsi="Times New Roman"/>
          <w:sz w:val="24"/>
          <w:szCs w:val="24"/>
        </w:rPr>
        <w:t>- неудовлетворительное техническое состояние жилищного фонда.</w:t>
      </w:r>
    </w:p>
    <w:p w:rsidR="00E72EB6" w:rsidRPr="00376B84" w:rsidRDefault="00E72EB6" w:rsidP="00E72EB6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84">
        <w:rPr>
          <w:rFonts w:ascii="Times New Roman" w:hAnsi="Times New Roman"/>
          <w:sz w:val="24"/>
          <w:szCs w:val="24"/>
        </w:rPr>
        <w:t>Следствием износа объектов ЖКХ является качество предоставляемых коммунальных услуг, не соответствующее запросам потребителей,  в связи с</w:t>
      </w:r>
      <w:r w:rsidRPr="00376B84">
        <w:rPr>
          <w:rFonts w:ascii="Times New Roman" w:hAnsi="Times New Roman"/>
          <w:iCs/>
          <w:sz w:val="24"/>
          <w:szCs w:val="24"/>
        </w:rPr>
        <w:t xml:space="preserve"> наличием  потерь в системах водоснабжения, что в целом негативно сказывается на финансовых результатах их хозяйственной деятельности. </w:t>
      </w:r>
    </w:p>
    <w:p w:rsidR="00E72EB6" w:rsidRPr="003513FD" w:rsidRDefault="00E72EB6" w:rsidP="00E72EB6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940"/>
        <w:gridCol w:w="1559"/>
        <w:gridCol w:w="2006"/>
      </w:tblGrid>
      <w:tr w:rsidR="00E72EB6" w:rsidRPr="003513FD" w:rsidTr="00E72EB6">
        <w:trPr>
          <w:trHeight w:val="555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Ед. </w:t>
            </w:r>
          </w:p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том числе</w:t>
            </w: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МКД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4002</w:t>
            </w: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EB6" w:rsidRPr="003513FD" w:rsidTr="00E72EB6">
        <w:trPr>
          <w:trHeight w:val="348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E72EB6" w:rsidRPr="003513FD" w:rsidTr="00E72EB6">
        <w:trPr>
          <w:trHeight w:val="348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котельных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EB6" w:rsidRPr="003513FD" w:rsidTr="00E72EB6">
        <w:trPr>
          <w:trHeight w:val="348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Протяженность тепловых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1,225</w:t>
            </w:r>
          </w:p>
        </w:tc>
      </w:tr>
      <w:tr w:rsidR="00E72EB6" w:rsidRPr="003513FD" w:rsidTr="00E72EB6">
        <w:trPr>
          <w:trHeight w:val="308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E72EB6" w:rsidRPr="003513FD" w:rsidTr="00E72EB6">
        <w:trPr>
          <w:trHeight w:val="12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11,351</w:t>
            </w:r>
          </w:p>
        </w:tc>
      </w:tr>
      <w:tr w:rsidR="00E72EB6" w:rsidRPr="003513FD" w:rsidTr="00E72EB6">
        <w:trPr>
          <w:trHeight w:val="12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населенных пунктов обеспеченных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EB6" w:rsidRPr="003513FD" w:rsidTr="00E72EB6">
        <w:trPr>
          <w:trHeight w:val="270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Газификация</w:t>
            </w: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Кировэнергосеть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EB6" w:rsidRPr="003513FD" w:rsidTr="00E72EB6">
        <w:trPr>
          <w:trHeight w:val="270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сбора и вывоза  ТБО</w:t>
            </w: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 «Куприт»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2EB6" w:rsidRPr="003513FD" w:rsidTr="00E72EB6">
        <w:trPr>
          <w:trHeight w:val="270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983BA5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B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983BA5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3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83B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983BA5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3B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4,7</w:t>
            </w:r>
          </w:p>
        </w:tc>
      </w:tr>
      <w:tr w:rsidR="00E72EB6" w:rsidRPr="003513FD" w:rsidTr="00E72EB6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населенных пунктов обеспеченных электроснабжением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EB6" w:rsidRPr="00574B3D" w:rsidRDefault="00E72EB6" w:rsidP="00E72E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EB6" w:rsidRPr="00983BA5" w:rsidRDefault="00E72EB6" w:rsidP="00E72EB6">
            <w:pPr>
              <w:spacing w:after="0"/>
              <w:jc w:val="center"/>
            </w:pPr>
            <w:r w:rsidRPr="00983BA5">
              <w:t>10</w:t>
            </w:r>
          </w:p>
        </w:tc>
      </w:tr>
    </w:tbl>
    <w:p w:rsidR="00E72EB6" w:rsidRDefault="00E72EB6" w:rsidP="00E72EB6">
      <w:pPr>
        <w:autoSpaceDE w:val="0"/>
        <w:spacing w:after="0"/>
        <w:jc w:val="center"/>
      </w:pPr>
    </w:p>
    <w:p w:rsidR="00E72EB6" w:rsidRDefault="00E72EB6" w:rsidP="00E72EB6">
      <w:pPr>
        <w:autoSpaceDE w:val="0"/>
        <w:spacing w:after="0"/>
        <w:jc w:val="center"/>
        <w:rPr>
          <w:rStyle w:val="11"/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1.7. Анализ текущего состояния систем теплоснабжения</w:t>
      </w:r>
    </w:p>
    <w:p w:rsidR="00E72EB6" w:rsidRPr="003513FD" w:rsidRDefault="00E72EB6" w:rsidP="00E72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Теплоснабжение жилой и общественной застройки на территории Опытнопольского сельского поселения осуществляется по смешанной схеме:</w:t>
      </w:r>
    </w:p>
    <w:p w:rsidR="00E72EB6" w:rsidRPr="003513FD" w:rsidRDefault="00E72EB6" w:rsidP="00E72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- многоквартирные дома и общественная застройка в </w:t>
      </w:r>
      <w:proofErr w:type="gramStart"/>
      <w:r w:rsidRPr="003513F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</w:t>
      </w:r>
      <w:proofErr w:type="gramEnd"/>
      <w:r w:rsidRPr="003513F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 Опытное Поле, теплоснабжение которых осуществляется централизованной системой теплоснабжения от муниципальной котельной;</w:t>
      </w:r>
    </w:p>
    <w:p w:rsidR="00E72EB6" w:rsidRPr="003513FD" w:rsidRDefault="00E72EB6" w:rsidP="00E72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здания с индивидуальным теплоснабжением (348 жилых зданий из 353 размещенных на территории поселения, а также большая часть мелких общественных и коммунально-бытовых потребителей), оборудованы  печами на твердом топливе. Для горячего водоснабжения указанных потребителей используются электрические водонагреватели.</w:t>
      </w:r>
    </w:p>
    <w:p w:rsidR="00E72EB6" w:rsidRPr="003513FD" w:rsidRDefault="00E72EB6" w:rsidP="00E72EB6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color w:val="C00000"/>
          <w:spacing w:val="-5"/>
          <w:sz w:val="24"/>
          <w:szCs w:val="24"/>
          <w:lang w:eastAsia="ar-SA"/>
        </w:rPr>
      </w:pPr>
      <w:r w:rsidRPr="003513FD">
        <w:rPr>
          <w:rFonts w:ascii="Times New Roman" w:eastAsia="Arial" w:hAnsi="Times New Roman"/>
          <w:color w:val="181818"/>
          <w:kern w:val="2"/>
          <w:sz w:val="24"/>
          <w:szCs w:val="24"/>
          <w:lang w:eastAsia="ar-SA"/>
        </w:rPr>
        <w:t>Тепловые сети введены в эксплуатацию в период с 19</w:t>
      </w:r>
      <w:r w:rsidRPr="003513FD">
        <w:rPr>
          <w:rFonts w:ascii="Times New Roman" w:eastAsia="Arial" w:hAnsi="Times New Roman"/>
          <w:kern w:val="2"/>
          <w:sz w:val="24"/>
          <w:szCs w:val="24"/>
          <w:lang w:eastAsia="ar-SA"/>
        </w:rPr>
        <w:t>85</w:t>
      </w:r>
      <w:r w:rsidRPr="003513FD">
        <w:rPr>
          <w:rFonts w:ascii="Times New Roman" w:eastAsia="Arial" w:hAnsi="Times New Roman"/>
          <w:color w:val="181818"/>
          <w:kern w:val="2"/>
          <w:sz w:val="24"/>
          <w:szCs w:val="24"/>
          <w:lang w:eastAsia="ar-SA"/>
        </w:rPr>
        <w:t xml:space="preserve"> по 2010 год. Способ прокладки - подземный и надземный, вид сети - водяной, система отопления закрытая. Общая длина тепловых </w:t>
      </w:r>
      <w:r w:rsidRPr="003513FD">
        <w:rPr>
          <w:rFonts w:ascii="Times New Roman" w:eastAsia="Arial" w:hAnsi="Times New Roman"/>
          <w:kern w:val="2"/>
          <w:sz w:val="24"/>
          <w:szCs w:val="24"/>
          <w:lang w:eastAsia="ar-SA"/>
        </w:rPr>
        <w:t>сетей 1225 метров</w:t>
      </w:r>
      <w:r w:rsidRPr="003513FD">
        <w:rPr>
          <w:rFonts w:ascii="Times New Roman" w:eastAsia="Arial" w:hAnsi="Times New Roman"/>
          <w:color w:val="181818"/>
          <w:kern w:val="2"/>
          <w:sz w:val="24"/>
          <w:szCs w:val="24"/>
          <w:lang w:eastAsia="ar-SA"/>
        </w:rPr>
        <w:t>,</w:t>
      </w:r>
      <w:r w:rsidRPr="003513F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в т.ч. 0,5885 км в подземном исполнении</w:t>
      </w:r>
      <w:r w:rsidRPr="003513FD">
        <w:rPr>
          <w:rFonts w:ascii="Times New Roman" w:eastAsia="Arial" w:hAnsi="Times New Roman"/>
          <w:color w:val="181818"/>
          <w:kern w:val="2"/>
          <w:sz w:val="24"/>
          <w:szCs w:val="24"/>
          <w:lang w:eastAsia="ar-SA"/>
        </w:rPr>
        <w:t xml:space="preserve">. </w:t>
      </w:r>
    </w:p>
    <w:p w:rsidR="00E72EB6" w:rsidRPr="003513FD" w:rsidRDefault="00E72EB6" w:rsidP="00E72EB6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</w:pPr>
      <w:r w:rsidRPr="003513FD"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  <w:t>Площадь централизованного отопления составляет 4,4002 тыс. м</w:t>
      </w:r>
      <w:proofErr w:type="gramStart"/>
      <w:r w:rsidRPr="003513FD"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  <w:t>2</w:t>
      </w:r>
      <w:proofErr w:type="gramEnd"/>
      <w:r w:rsidRPr="003513FD"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  <w:t xml:space="preserve">, в том числе: </w:t>
      </w:r>
    </w:p>
    <w:p w:rsidR="00E72EB6" w:rsidRPr="003513FD" w:rsidRDefault="00E72EB6" w:rsidP="00E72E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</w:pPr>
      <w:r w:rsidRPr="003513FD"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  <w:t>- жилых индивидуальных зданий - 186,0 тыс. м</w:t>
      </w:r>
      <w:proofErr w:type="gramStart"/>
      <w:r w:rsidRPr="003513FD"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  <w:t>2</w:t>
      </w:r>
      <w:proofErr w:type="gramEnd"/>
      <w:r w:rsidRPr="003513FD"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  <w:t>;</w:t>
      </w:r>
    </w:p>
    <w:p w:rsidR="00E72EB6" w:rsidRPr="003513FD" w:rsidRDefault="00E72EB6" w:rsidP="00E72E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</w:pPr>
      <w:r w:rsidRPr="003513FD"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  <w:t>- жилых многоквартирных зданий - 4,2142 тыс. м</w:t>
      </w:r>
      <w:proofErr w:type="gramStart"/>
      <w:r w:rsidRPr="003513FD"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  <w:t>2</w:t>
      </w:r>
      <w:proofErr w:type="gramEnd"/>
      <w:r w:rsidRPr="003513FD"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  <w:t>;</w:t>
      </w:r>
    </w:p>
    <w:p w:rsidR="00E72EB6" w:rsidRPr="003513FD" w:rsidRDefault="00E72EB6" w:rsidP="00E72E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</w:pPr>
      <w:r w:rsidRPr="003513FD"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  <w:t>- общественных зданий - 4,1455 тыс. м</w:t>
      </w:r>
      <w:proofErr w:type="gramStart"/>
      <w:r w:rsidRPr="003513FD"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  <w:t>2</w:t>
      </w:r>
      <w:proofErr w:type="gramEnd"/>
      <w:r w:rsidRPr="003513FD">
        <w:rPr>
          <w:rFonts w:ascii="Times New Roman" w:eastAsia="Times New Roman" w:hAnsi="Times New Roman"/>
          <w:bCs/>
          <w:color w:val="181818"/>
          <w:spacing w:val="-5"/>
          <w:sz w:val="24"/>
          <w:szCs w:val="24"/>
          <w:lang w:eastAsia="ar-SA"/>
        </w:rPr>
        <w:t>.</w:t>
      </w:r>
    </w:p>
    <w:p w:rsidR="00E72EB6" w:rsidRPr="003513FD" w:rsidRDefault="00E72EB6" w:rsidP="00E72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E72EB6" w:rsidRPr="003513FD" w:rsidRDefault="00E72EB6" w:rsidP="00E72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Обслуживание централизованных систем теплоснабжение поселения осуществляется от муниципальной котельной, находящейся в аренде у теплоснабжающей организации</w:t>
      </w:r>
      <w:r w:rsidRPr="003513FD">
        <w:rPr>
          <w:rFonts w:ascii="Times New Roman" w:eastAsia="Times New Roman" w:hAnsi="Times New Roman"/>
          <w:bCs/>
          <w:color w:val="181818"/>
          <w:sz w:val="24"/>
          <w:szCs w:val="24"/>
          <w:lang w:eastAsia="ru-RU"/>
        </w:rPr>
        <w:t xml:space="preserve"> МУП «Вулкан».</w:t>
      </w:r>
      <w:r w:rsidRPr="003513F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К тепловым сетям котельных, эксплуатируемых этим предприятием, присоединено 9 жилых зданий общей площадью 4400,2 кв.м. Отапливающие предприятия МУП «Вулкан» в качестве основного топлива используют каменный уголь.</w:t>
      </w:r>
    </w:p>
    <w:p w:rsidR="00E72EB6" w:rsidRPr="003513FD" w:rsidRDefault="00E72EB6" w:rsidP="00E72E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Теплоснабжение производственных предприятий осуществляется от собственных котельных, размещенных на территориях предприятий. Резервным и аварийным топливом по котельным предприятий являются </w:t>
      </w:r>
      <w:r w:rsidR="0086072D">
        <w:rPr>
          <w:rFonts w:ascii="Times New Roman" w:eastAsia="Times New Roman" w:hAnsi="Times New Roman"/>
          <w:sz w:val="24"/>
          <w:szCs w:val="24"/>
          <w:lang w:eastAsia="ru-RU"/>
        </w:rPr>
        <w:t>дровяные па</w:t>
      </w:r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>ллеты.</w:t>
      </w:r>
    </w:p>
    <w:p w:rsidR="00E72EB6" w:rsidRPr="003513FD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 дополнение к этому, в процессе развития поселения теплоснабжение построенных жилых зданий последние годы обеспечивалось от котельных, расположенных во встроенно-пристроенных помещениях этих зданий. Эти котельные не имеют тепловых сетей и относятся к местным и индивидуальным источникам теплоснабжения.</w:t>
      </w:r>
    </w:p>
    <w:p w:rsidR="00E72EB6" w:rsidRPr="003513FD" w:rsidRDefault="00E72EB6" w:rsidP="00E72E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Всего в поселении в рамках централизованного теплоснабжения, в эксплуатации находится 3 </w:t>
      </w:r>
      <w:proofErr w:type="spellStart"/>
      <w:r w:rsidRPr="003513F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котлоагрегата</w:t>
      </w:r>
      <w:proofErr w:type="spellEnd"/>
      <w:r w:rsidRPr="003513FD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, установленные в специализированном здании. Общая установленная тепловая мощность </w:t>
      </w:r>
      <w:proofErr w:type="spellStart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>котлоагрегатов</w:t>
      </w:r>
      <w:proofErr w:type="spellEnd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1,82 Гкал/</w:t>
      </w:r>
      <w:proofErr w:type="gramStart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2EB6" w:rsidRDefault="00E72EB6" w:rsidP="00E72EB6">
      <w:pPr>
        <w:shd w:val="clear" w:color="auto" w:fill="FFFFFF"/>
        <w:spacing w:after="0"/>
        <w:jc w:val="center"/>
        <w:rPr>
          <w:rStyle w:val="11"/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shd w:val="clear" w:color="auto" w:fill="FFFFFF"/>
        <w:spacing w:after="0"/>
        <w:jc w:val="center"/>
        <w:rPr>
          <w:color w:val="0D0D0D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1.8. Анализ текущего состояния  систем  водоснабжения</w:t>
      </w:r>
    </w:p>
    <w:p w:rsidR="00E72EB6" w:rsidRPr="003513FD" w:rsidRDefault="00E72EB6" w:rsidP="00E72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основным источником хозяйственно-питьевого, противопожарного водоснабжения поселения являются подземная вода, поставляемая из артезианских скважин </w:t>
      </w:r>
      <w:r w:rsidRPr="003513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ООО «МП «ВКХ». </w:t>
      </w:r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>Водопроводные сети проложены чугунными, стальными и полипропиленовыми  трубопроводами диаметром от 50 до 100 мм общей протяженностью более 11351м.</w:t>
      </w:r>
    </w:p>
    <w:p w:rsidR="00E72EB6" w:rsidRPr="003513FD" w:rsidRDefault="00E72EB6" w:rsidP="00E72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Водоснабжение м. Опытное Поле и с. Рождественское организовано от централизованной системы, </w:t>
      </w:r>
      <w:proofErr w:type="gramStart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>включающих</w:t>
      </w:r>
      <w:proofErr w:type="gramEnd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водозаборный узел и водопроводные сети. Износ систем коммунальной инфраструктуры следующий:</w:t>
      </w:r>
    </w:p>
    <w:p w:rsidR="00E72EB6" w:rsidRPr="003513FD" w:rsidRDefault="00E72EB6" w:rsidP="00E72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>- оборудование водозаборов – 40 %;</w:t>
      </w:r>
    </w:p>
    <w:p w:rsidR="00E72EB6" w:rsidRPr="003513FD" w:rsidRDefault="00E72EB6" w:rsidP="00E72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>- оборудование сетей –  50 %.</w:t>
      </w:r>
    </w:p>
    <w:p w:rsidR="00E72EB6" w:rsidRPr="003513FD" w:rsidRDefault="00E72EB6" w:rsidP="00E72E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3FD">
        <w:rPr>
          <w:rFonts w:ascii="Times New Roman" w:eastAsia="Times New Roman" w:hAnsi="Times New Roman"/>
          <w:sz w:val="24"/>
          <w:szCs w:val="24"/>
          <w:lang w:eastAsia="ar-SA"/>
        </w:rPr>
        <w:t>Таблица 3.6.1-1</w:t>
      </w:r>
    </w:p>
    <w:p w:rsidR="00E72EB6" w:rsidRPr="003513FD" w:rsidRDefault="00E72EB6" w:rsidP="00E72E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72EB6" w:rsidRPr="003513FD" w:rsidRDefault="00E72EB6" w:rsidP="00E72E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3FD">
        <w:rPr>
          <w:rFonts w:ascii="Times New Roman" w:eastAsia="Times New Roman" w:hAnsi="Times New Roman"/>
          <w:b/>
          <w:sz w:val="24"/>
          <w:szCs w:val="24"/>
          <w:lang w:eastAsia="ar-SA"/>
        </w:rPr>
        <w:t>Характеристика существующих водозаборов</w:t>
      </w:r>
    </w:p>
    <w:p w:rsidR="00E72EB6" w:rsidRPr="003513FD" w:rsidRDefault="00E72EB6" w:rsidP="00E72E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412"/>
        <w:gridCol w:w="1483"/>
        <w:gridCol w:w="1963"/>
        <w:gridCol w:w="2075"/>
        <w:gridCol w:w="1533"/>
      </w:tblGrid>
      <w:tr w:rsidR="00E72EB6" w:rsidRPr="003513FD" w:rsidTr="00E72EB6">
        <w:trPr>
          <w:trHeight w:val="5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>Наименование</w:t>
            </w:r>
          </w:p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>водозабора, адрес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>Глубина/</w:t>
            </w:r>
          </w:p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>дебит,</w:t>
            </w:r>
          </w:p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>м</w:t>
            </w:r>
            <w:r w:rsidRPr="003513FD"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  <w:t>3</w:t>
            </w:r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>/час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>Характеристики, насоса, станции подкачки, м</w:t>
            </w:r>
            <w:r w:rsidRPr="003513FD">
              <w:rPr>
                <w:rFonts w:ascii="Times New Roman" w:eastAsia="Times New Roman" w:hAnsi="Times New Roman"/>
                <w:b/>
                <w:vertAlign w:val="superscript"/>
                <w:lang w:eastAsia="ar-SA"/>
              </w:rPr>
              <w:t>3</w:t>
            </w:r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>/час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>Характеристики</w:t>
            </w:r>
          </w:p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 xml:space="preserve">воды </w:t>
            </w:r>
            <w:proofErr w:type="gramStart"/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>по</w:t>
            </w:r>
            <w:proofErr w:type="gramEnd"/>
          </w:p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>ГОСТ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lang w:eastAsia="ar-SA"/>
              </w:rPr>
              <w:t>Год</w:t>
            </w:r>
          </w:p>
        </w:tc>
      </w:tr>
      <w:tr w:rsidR="00E72EB6" w:rsidRPr="003513FD" w:rsidTr="00E72EB6">
        <w:trPr>
          <w:trHeight w:val="57"/>
        </w:trPr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E72EB6" w:rsidRPr="003513FD" w:rsidTr="00E72EB6">
        <w:trPr>
          <w:trHeight w:val="5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Скважина №4566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70.00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ЭЦВ 6 6,5-85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1975</w:t>
            </w:r>
          </w:p>
        </w:tc>
      </w:tr>
      <w:tr w:rsidR="00E72EB6" w:rsidRPr="003513FD" w:rsidTr="00E72EB6">
        <w:trPr>
          <w:trHeight w:val="5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Скважина №4567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65.00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1975</w:t>
            </w:r>
          </w:p>
        </w:tc>
      </w:tr>
      <w:tr w:rsidR="00E72EB6" w:rsidRPr="003513FD" w:rsidTr="00E72EB6">
        <w:trPr>
          <w:trHeight w:val="5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Скважина №6289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75.00/6,84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1986</w:t>
            </w:r>
          </w:p>
        </w:tc>
      </w:tr>
      <w:tr w:rsidR="00E72EB6" w:rsidRPr="003513FD" w:rsidTr="00E72EB6">
        <w:trPr>
          <w:trHeight w:val="5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Скважина №6290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75.00/6,84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1986</w:t>
            </w:r>
          </w:p>
        </w:tc>
      </w:tr>
      <w:tr w:rsidR="00E72EB6" w:rsidRPr="003513FD" w:rsidTr="00E72EB6">
        <w:trPr>
          <w:trHeight w:val="5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Скважина №6122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75.00/6,12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1985</w:t>
            </w:r>
          </w:p>
        </w:tc>
      </w:tr>
      <w:tr w:rsidR="00E72EB6" w:rsidRPr="003513FD" w:rsidTr="00E72EB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с. Рождественское</w:t>
            </w:r>
          </w:p>
        </w:tc>
      </w:tr>
      <w:tr w:rsidR="00E72EB6" w:rsidRPr="003513FD" w:rsidTr="00E72EB6">
        <w:trPr>
          <w:trHeight w:val="5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Скважина №2878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100.00/10,08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Соответствует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1970</w:t>
            </w:r>
          </w:p>
        </w:tc>
      </w:tr>
    </w:tbl>
    <w:p w:rsidR="00E72EB6" w:rsidRPr="003513FD" w:rsidRDefault="00E72EB6" w:rsidP="00E72E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2EB6" w:rsidRPr="003513FD" w:rsidRDefault="00E72EB6" w:rsidP="00E72EB6">
      <w:pPr>
        <w:shd w:val="clear" w:color="auto" w:fill="FFFFFF"/>
        <w:spacing w:before="120" w:after="0" w:line="269" w:lineRule="exact"/>
        <w:ind w:right="-3" w:firstLine="567"/>
        <w:jc w:val="both"/>
        <w:rPr>
          <w:rFonts w:ascii="Times New Roman" w:eastAsia="Times New Roman" w:hAnsi="Times New Roman"/>
          <w:color w:val="C00000"/>
          <w:sz w:val="24"/>
          <w:szCs w:val="24"/>
          <w:lang w:eastAsia="ar-SA"/>
        </w:rPr>
      </w:pPr>
      <w:r w:rsidRPr="003513FD">
        <w:rPr>
          <w:rFonts w:ascii="Times New Roman" w:eastAsia="Times New Roman" w:hAnsi="Times New Roman"/>
          <w:sz w:val="24"/>
          <w:szCs w:val="24"/>
          <w:lang w:eastAsia="ar-SA"/>
        </w:rPr>
        <w:t>Водоподготовка и водоочистка как таковые отсутствуют, потребителям подается исходная (природная) вода. Техническое состояние сетей и сооружений не обеспечивает предъявляемых к ним требований. Часть магистральных сетей полностью изношены до аварийного состояния, что влечет сверхнормативные потери. Водоподготовка и водоочистка как таковые отсутствуют, потребителям подается исходная (природная) вода</w:t>
      </w:r>
      <w:r w:rsidRPr="003513FD">
        <w:rPr>
          <w:rFonts w:ascii="Times New Roman" w:eastAsia="Times New Roman" w:hAnsi="Times New Roman"/>
          <w:b/>
          <w:sz w:val="24"/>
          <w:szCs w:val="24"/>
          <w:vertAlign w:val="superscript"/>
          <w:lang w:eastAsia="ar-SA"/>
        </w:rPr>
        <w:footnoteReference w:id="11"/>
      </w:r>
      <w:r w:rsidRPr="003513F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72EB6" w:rsidRPr="003513FD" w:rsidRDefault="00E72EB6" w:rsidP="00E72EB6">
      <w:pPr>
        <w:autoSpaceDE w:val="0"/>
        <w:autoSpaceDN w:val="0"/>
        <w:adjustRightInd w:val="0"/>
        <w:spacing w:after="0" w:line="240" w:lineRule="auto"/>
        <w:ind w:right="-3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остальных населенных пунктах поселения  население обеспечивается водой из индивидуальных колодцев и скважин. </w:t>
      </w:r>
    </w:p>
    <w:p w:rsidR="00E72EB6" w:rsidRPr="003513FD" w:rsidRDefault="00E72EB6" w:rsidP="00E72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настоящее время подача воды питьевого качества потребителям поселения из </w:t>
      </w:r>
      <w:proofErr w:type="gramStart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>действующих</w:t>
      </w:r>
      <w:proofErr w:type="gramEnd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>артскважин</w:t>
      </w:r>
      <w:proofErr w:type="spellEnd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95 м3/</w:t>
      </w:r>
      <w:proofErr w:type="spellStart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>, с учетом сезонного полива – 110 м3/</w:t>
      </w:r>
      <w:proofErr w:type="spellStart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 xml:space="preserve">. Водопроводными сетями охвачено 96 % территории жилой застройки. </w:t>
      </w:r>
      <w:r w:rsidRPr="003513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Многоквартирные жилые дома на 100% оборудованы приборами </w:t>
      </w:r>
      <w:proofErr w:type="spellStart"/>
      <w:r w:rsidRPr="003513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общедомового</w:t>
      </w:r>
      <w:proofErr w:type="spellEnd"/>
      <w:r w:rsidRPr="003513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учета холодной воды. Здания общественного и делового назначения на 100%. оборудованы приборами учета воды.</w:t>
      </w:r>
    </w:p>
    <w:p w:rsidR="00E72EB6" w:rsidRPr="003513FD" w:rsidRDefault="00E72EB6" w:rsidP="00E72E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72EB6" w:rsidRPr="003513FD" w:rsidRDefault="00E72EB6" w:rsidP="00E72E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3FD">
        <w:rPr>
          <w:rFonts w:ascii="Times New Roman" w:eastAsia="Times New Roman" w:hAnsi="Times New Roman"/>
          <w:sz w:val="24"/>
          <w:szCs w:val="24"/>
          <w:lang w:eastAsia="ar-SA"/>
        </w:rPr>
        <w:t>Таблица 3.6.1-2</w:t>
      </w:r>
    </w:p>
    <w:p w:rsidR="00E72EB6" w:rsidRPr="003513FD" w:rsidRDefault="00E72EB6" w:rsidP="00E72EB6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EB6" w:rsidRPr="003513FD" w:rsidRDefault="00E72EB6" w:rsidP="00E72E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3F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Характеристика существующих сетей водоснабжения </w:t>
      </w:r>
    </w:p>
    <w:p w:rsidR="00E72EB6" w:rsidRPr="003513FD" w:rsidRDefault="00E72EB6" w:rsidP="00E72E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7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099"/>
        <w:gridCol w:w="1258"/>
        <w:gridCol w:w="1537"/>
        <w:gridCol w:w="1256"/>
        <w:gridCol w:w="1258"/>
      </w:tblGrid>
      <w:tr w:rsidR="00E72EB6" w:rsidRPr="003513FD" w:rsidTr="00E72EB6">
        <w:trPr>
          <w:trHeight w:val="637"/>
        </w:trPr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Населенный пункт</w:t>
            </w:r>
          </w:p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Год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Водопроводные сети ИТО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Количество запорной арматуры</w:t>
            </w:r>
          </w:p>
        </w:tc>
      </w:tr>
      <w:tr w:rsidR="00E72EB6" w:rsidRPr="003513FD" w:rsidTr="00E72EB6">
        <w:trPr>
          <w:trHeight w:val="568"/>
        </w:trPr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Всего, п.</w:t>
            </w:r>
            <w:proofErr w:type="gramStart"/>
            <w:r w:rsidRPr="003513FD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м</w:t>
            </w:r>
            <w:proofErr w:type="gramEnd"/>
            <w:r w:rsidRPr="003513FD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Требует замены, п</w:t>
            </w:r>
            <w:proofErr w:type="gramStart"/>
            <w:r w:rsidRPr="003513FD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.м</w:t>
            </w:r>
            <w:proofErr w:type="gram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Требует замены</w:t>
            </w:r>
          </w:p>
        </w:tc>
      </w:tr>
      <w:tr w:rsidR="00E72EB6" w:rsidRPr="003513FD" w:rsidTr="00E72EB6">
        <w:trPr>
          <w:trHeight w:val="409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пытное Поле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1973-1992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7426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E72EB6" w:rsidRPr="003513FD" w:rsidTr="00E72EB6">
        <w:trPr>
          <w:trHeight w:val="385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ождественское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3975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E72EB6" w:rsidRPr="003513FD" w:rsidTr="00E72EB6">
        <w:trPr>
          <w:trHeight w:val="434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B6" w:rsidRPr="003513FD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B6" w:rsidRPr="003513FD" w:rsidRDefault="00E72EB6" w:rsidP="00E72EB6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11401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EB6" w:rsidRPr="003513FD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513F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</w:tr>
    </w:tbl>
    <w:p w:rsidR="00E72EB6" w:rsidRPr="003513FD" w:rsidRDefault="00E72EB6" w:rsidP="00E72E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EB6" w:rsidRPr="003513FD" w:rsidRDefault="00E72EB6" w:rsidP="00E72E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3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Жилые дома, общественные здания </w:t>
      </w:r>
      <w:proofErr w:type="gramStart"/>
      <w:r w:rsidRPr="003513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3513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Опытное Поле, с. Рождественское подключены к централизованной системе водоснабжения, которая состоит из артезианских скважин и водопроводных сетей. Часть жилых домов пользуется водой из индивидуальных колодцев и скважин. </w:t>
      </w:r>
      <w:r w:rsidRPr="003513FD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Водоснабжение в этой части населения осуществляется из индивидуальных колодцев и от артезианской скважины с помощью бытовых насосов через накопительную емкость. </w:t>
      </w:r>
    </w:p>
    <w:p w:rsidR="00E72EB6" w:rsidRPr="003513FD" w:rsidRDefault="00E72EB6" w:rsidP="00E72EB6">
      <w:pPr>
        <w:spacing w:after="0" w:line="240" w:lineRule="auto"/>
        <w:ind w:right="-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72EB6" w:rsidRPr="003513FD" w:rsidRDefault="00E72EB6" w:rsidP="00E72EB6">
      <w:pPr>
        <w:spacing w:after="0" w:line="240" w:lineRule="auto"/>
        <w:ind w:right="-3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3FD">
        <w:rPr>
          <w:rFonts w:ascii="Times New Roman" w:eastAsia="Times New Roman" w:hAnsi="Times New Roman"/>
          <w:sz w:val="24"/>
          <w:szCs w:val="24"/>
          <w:lang w:eastAsia="ar-SA"/>
        </w:rPr>
        <w:t>Услуга горячего водоснабжения в поселении не оказывается.</w:t>
      </w:r>
    </w:p>
    <w:p w:rsidR="00E72EB6" w:rsidRDefault="00E72EB6" w:rsidP="00E72EB6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E72EB6" w:rsidRDefault="00E72EB6" w:rsidP="00E72EB6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1.9. Анализ текущего состояния  систем газоснабжения</w:t>
      </w:r>
    </w:p>
    <w:p w:rsidR="00E72EB6" w:rsidRDefault="00E72EB6" w:rsidP="00E72EB6">
      <w:pPr>
        <w:shd w:val="clear" w:color="auto" w:fill="FFFFFF"/>
        <w:tabs>
          <w:tab w:val="left" w:pos="1134"/>
        </w:tabs>
        <w:spacing w:after="0"/>
        <w:jc w:val="center"/>
        <w:rPr>
          <w:color w:val="0D0D0D"/>
        </w:rPr>
      </w:pPr>
    </w:p>
    <w:p w:rsidR="00E72EB6" w:rsidRPr="003513FD" w:rsidRDefault="00E72EB6" w:rsidP="00E72EB6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3FD">
        <w:rPr>
          <w:rFonts w:ascii="Times New Roman" w:eastAsia="Times New Roman" w:hAnsi="Times New Roman"/>
          <w:sz w:val="24"/>
          <w:szCs w:val="24"/>
          <w:lang w:eastAsia="ar-SA"/>
        </w:rPr>
        <w:t xml:space="preserve">Газоснабжение населения осуществляется сжиженным газом, привозимым из </w:t>
      </w:r>
      <w:proofErr w:type="gramStart"/>
      <w:r w:rsidRPr="003513FD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3513FD">
        <w:rPr>
          <w:rFonts w:ascii="Times New Roman" w:eastAsia="Times New Roman" w:hAnsi="Times New Roman"/>
          <w:sz w:val="24"/>
          <w:szCs w:val="24"/>
          <w:lang w:eastAsia="ar-SA"/>
        </w:rPr>
        <w:t xml:space="preserve">. Яранска. Трёхэтажные жилые дома по ул. </w:t>
      </w:r>
      <w:proofErr w:type="gramStart"/>
      <w:r w:rsidRPr="003513FD">
        <w:rPr>
          <w:rFonts w:ascii="Times New Roman" w:eastAsia="Times New Roman" w:hAnsi="Times New Roman"/>
          <w:sz w:val="24"/>
          <w:szCs w:val="24"/>
          <w:lang w:eastAsia="ar-SA"/>
        </w:rPr>
        <w:t>Северной</w:t>
      </w:r>
      <w:proofErr w:type="gramEnd"/>
      <w:r w:rsidRPr="003513FD">
        <w:rPr>
          <w:rFonts w:ascii="Times New Roman" w:eastAsia="Times New Roman" w:hAnsi="Times New Roman"/>
          <w:sz w:val="24"/>
          <w:szCs w:val="24"/>
          <w:lang w:eastAsia="ar-SA"/>
        </w:rPr>
        <w:t xml:space="preserve">  подключены к подземным ёмкостям. Остальное население приобретает сжиженный газ в баллонах.</w:t>
      </w:r>
    </w:p>
    <w:p w:rsidR="00E72EB6" w:rsidRDefault="00E72EB6" w:rsidP="00E72EB6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72EB6" w:rsidRDefault="00E72EB6" w:rsidP="00E72EB6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1.10. Анализ текущего состояния сферы сбора твердых бытовых отходов</w:t>
      </w:r>
    </w:p>
    <w:p w:rsidR="00E72EB6" w:rsidRDefault="00E72EB6" w:rsidP="00E72EB6">
      <w:pPr>
        <w:pStyle w:val="S0"/>
        <w:spacing w:line="276" w:lineRule="auto"/>
        <w:rPr>
          <w:color w:val="0D0D0D"/>
        </w:rPr>
      </w:pPr>
    </w:p>
    <w:p w:rsidR="00E72EB6" w:rsidRDefault="00E72EB6" w:rsidP="00E72EB6">
      <w:pPr>
        <w:pStyle w:val="S0"/>
        <w:spacing w:line="276" w:lineRule="auto"/>
        <w:rPr>
          <w:b/>
          <w:color w:val="0D0D0D"/>
          <w:lang w:eastAsia="ru-RU"/>
        </w:rPr>
      </w:pPr>
      <w:r>
        <w:rPr>
          <w:color w:val="0D0D0D"/>
        </w:rPr>
        <w:t>Организация сбора и вывоза ТКО от частного сектора и учреждений осуществляет АО «Куприт» Собранные отходы вывозятся  на полигон ТКО. Необходимо установить на территории  поселения дополнительные мусорные контейнеры  вместимостью 0,75 м</w:t>
      </w:r>
      <w:proofErr w:type="gramStart"/>
      <w:r>
        <w:rPr>
          <w:color w:val="0D0D0D"/>
        </w:rPr>
        <w:t>.к</w:t>
      </w:r>
      <w:proofErr w:type="gramEnd"/>
      <w:r>
        <w:rPr>
          <w:color w:val="0D0D0D"/>
        </w:rPr>
        <w:t>уб. для сбора мусора на улицах поселения.</w:t>
      </w:r>
    </w:p>
    <w:p w:rsidR="00E72EB6" w:rsidRDefault="00E72EB6" w:rsidP="00E72EB6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E72EB6" w:rsidRDefault="00E72EB6" w:rsidP="00E72EB6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1.11. Анализ текущего состояния  системы водоотведения</w:t>
      </w:r>
    </w:p>
    <w:p w:rsidR="00E72EB6" w:rsidRDefault="00E72EB6" w:rsidP="00E72EB6">
      <w:pPr>
        <w:shd w:val="clear" w:color="auto" w:fill="FFFFFF"/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E72EB6" w:rsidRDefault="00E72EB6" w:rsidP="00E72EB6">
      <w:pPr>
        <w:pStyle w:val="Default"/>
        <w:ind w:firstLine="567"/>
        <w:jc w:val="both"/>
      </w:pPr>
      <w:r w:rsidRPr="00395DFD">
        <w:rPr>
          <w:color w:val="auto"/>
        </w:rPr>
        <w:t>В настоящее время на территории поселения делится на зону централизованного и нецентрализованного водоотведения.</w:t>
      </w:r>
      <w:r w:rsidRPr="009230FE">
        <w:rPr>
          <w:color w:val="auto"/>
          <w:sz w:val="20"/>
          <w:szCs w:val="20"/>
        </w:rPr>
        <w:t xml:space="preserve"> </w:t>
      </w:r>
      <w:r>
        <w:t>У</w:t>
      </w:r>
      <w:r w:rsidRPr="009A3213">
        <w:t>слуга по централизованному водоотведению осуществляется в м</w:t>
      </w:r>
      <w:proofErr w:type="gramStart"/>
      <w:r w:rsidRPr="009A3213">
        <w:t>.О</w:t>
      </w:r>
      <w:proofErr w:type="gramEnd"/>
      <w:r w:rsidRPr="009A3213">
        <w:t xml:space="preserve">пытное Поле. В остальных населенных пунктах поселения применяется локальная система водоотведения. </w:t>
      </w:r>
    </w:p>
    <w:p w:rsidR="00E72EB6" w:rsidRPr="009A3213" w:rsidRDefault="00E72EB6" w:rsidP="00E72EB6">
      <w:pPr>
        <w:pStyle w:val="Default"/>
        <w:ind w:firstLine="567"/>
        <w:jc w:val="both"/>
      </w:pPr>
      <w:r>
        <w:t xml:space="preserve">Местечко </w:t>
      </w:r>
      <w:r w:rsidRPr="009A3213">
        <w:t xml:space="preserve">Опытное Поле имеет хозяйственно – бытовую канализацию, в которую поступают сточные воды </w:t>
      </w:r>
      <w:r w:rsidRPr="00395DFD">
        <w:t xml:space="preserve">от </w:t>
      </w:r>
      <w:r w:rsidRPr="00395DFD">
        <w:rPr>
          <w:color w:val="auto"/>
        </w:rPr>
        <w:t>мало</w:t>
      </w:r>
      <w:r w:rsidR="0086072D">
        <w:rPr>
          <w:color w:val="auto"/>
        </w:rPr>
        <w:t xml:space="preserve"> </w:t>
      </w:r>
      <w:r w:rsidRPr="00395DFD">
        <w:rPr>
          <w:color w:val="auto"/>
        </w:rPr>
        <w:t xml:space="preserve">- и </w:t>
      </w:r>
      <w:proofErr w:type="spellStart"/>
      <w:r w:rsidRPr="00395DFD">
        <w:rPr>
          <w:color w:val="auto"/>
        </w:rPr>
        <w:t>среднеэтажных</w:t>
      </w:r>
      <w:proofErr w:type="spellEnd"/>
      <w:r w:rsidRPr="00395DFD">
        <w:rPr>
          <w:color w:val="auto"/>
        </w:rPr>
        <w:t xml:space="preserve"> благоустроенных жилых домов, объектов социального назначения</w:t>
      </w:r>
      <w:r>
        <w:rPr>
          <w:color w:val="auto"/>
        </w:rPr>
        <w:t xml:space="preserve">: </w:t>
      </w:r>
      <w:proofErr w:type="gramStart"/>
      <w:r w:rsidRPr="00395DFD">
        <w:rPr>
          <w:color w:val="auto"/>
        </w:rPr>
        <w:t>МКОУ ОШ м.</w:t>
      </w:r>
      <w:r>
        <w:rPr>
          <w:color w:val="auto"/>
        </w:rPr>
        <w:t xml:space="preserve"> </w:t>
      </w:r>
      <w:r w:rsidRPr="00395DFD">
        <w:rPr>
          <w:color w:val="auto"/>
        </w:rPr>
        <w:t xml:space="preserve">Опытное Поле, МДОУ детский сад «Лучик», МКУК </w:t>
      </w:r>
      <w:proofErr w:type="spellStart"/>
      <w:r w:rsidRPr="00395DFD">
        <w:rPr>
          <w:color w:val="auto"/>
        </w:rPr>
        <w:t>Опытнопольский</w:t>
      </w:r>
      <w:proofErr w:type="spellEnd"/>
      <w:r w:rsidRPr="00395DFD">
        <w:rPr>
          <w:color w:val="auto"/>
        </w:rPr>
        <w:t xml:space="preserve"> СДК), административного здания, предприятия торговли и питания</w:t>
      </w:r>
      <w:r>
        <w:t xml:space="preserve">, </w:t>
      </w:r>
      <w:r>
        <w:lastRenderedPageBreak/>
        <w:t>п</w:t>
      </w:r>
      <w:r w:rsidRPr="009A3213">
        <w:t>рошедшие очистку на локальных очистных сооружениях.</w:t>
      </w:r>
      <w:proofErr w:type="gramEnd"/>
      <w:r w:rsidRPr="009A3213">
        <w:t xml:space="preserve"> По системе самотечных коллекторов сточные воды подаются на очистные сооружения расположенные в </w:t>
      </w:r>
      <w:proofErr w:type="spellStart"/>
      <w:r w:rsidRPr="009A3213">
        <w:t>юго</w:t>
      </w:r>
      <w:proofErr w:type="spellEnd"/>
      <w:r w:rsidRPr="009A3213">
        <w:t xml:space="preserve"> – западной части м</w:t>
      </w:r>
      <w:proofErr w:type="gramStart"/>
      <w:r w:rsidRPr="009A3213">
        <w:t>.О</w:t>
      </w:r>
      <w:proofErr w:type="gramEnd"/>
      <w:r w:rsidRPr="009A3213">
        <w:t>пытное Поле.</w:t>
      </w:r>
      <w:r w:rsidRPr="00307DA1">
        <w:t xml:space="preserve"> </w:t>
      </w:r>
      <w:r w:rsidRPr="009A3213">
        <w:t xml:space="preserve">Выпуск сточных вод </w:t>
      </w:r>
      <w:proofErr w:type="gramStart"/>
      <w:r w:rsidRPr="009A3213">
        <w:t>в</w:t>
      </w:r>
      <w:proofErr w:type="gramEnd"/>
      <w:r w:rsidRPr="009A3213">
        <w:t xml:space="preserve"> </w:t>
      </w:r>
      <w:r>
        <w:t xml:space="preserve">производится в </w:t>
      </w:r>
      <w:r w:rsidRPr="009A3213">
        <w:t xml:space="preserve">р. </w:t>
      </w:r>
      <w:proofErr w:type="spellStart"/>
      <w:r w:rsidRPr="009A3213">
        <w:t>Шошму</w:t>
      </w:r>
      <w:proofErr w:type="spellEnd"/>
      <w:r w:rsidRPr="009A3213">
        <w:t xml:space="preserve">. </w:t>
      </w:r>
    </w:p>
    <w:p w:rsidR="00E72EB6" w:rsidRDefault="00E72EB6" w:rsidP="00E72EB6">
      <w:pPr>
        <w:pStyle w:val="Default"/>
        <w:ind w:firstLine="567"/>
        <w:jc w:val="both"/>
      </w:pPr>
      <w:r w:rsidRPr="00395DFD">
        <w:t xml:space="preserve"> </w:t>
      </w:r>
      <w:r w:rsidRPr="009A3213">
        <w:rPr>
          <w:color w:val="auto"/>
        </w:rPr>
        <w:t xml:space="preserve">Канализационная сеть построена по схеме, определяемой планировкой застройки, общим направлениям рельефа местности и местоположением очистных сооружений канализации. </w:t>
      </w:r>
      <w:r w:rsidRPr="009A3213">
        <w:t xml:space="preserve"> </w:t>
      </w:r>
    </w:p>
    <w:p w:rsidR="00E72EB6" w:rsidRPr="00C153AD" w:rsidRDefault="00E72EB6" w:rsidP="00E72EB6">
      <w:pPr>
        <w:pStyle w:val="Default"/>
        <w:ind w:firstLine="567"/>
        <w:jc w:val="both"/>
        <w:rPr>
          <w:color w:val="auto"/>
        </w:rPr>
      </w:pPr>
      <w:r>
        <w:t>Метод чистка сточных вод:</w:t>
      </w:r>
      <w:r w:rsidRPr="00C153AD">
        <w:rPr>
          <w:color w:val="FF0000"/>
          <w:sz w:val="22"/>
          <w:szCs w:val="22"/>
        </w:rPr>
        <w:t xml:space="preserve"> </w:t>
      </w:r>
      <w:r w:rsidRPr="00C153AD">
        <w:rPr>
          <w:color w:val="auto"/>
        </w:rPr>
        <w:t>биохимический, механический, проектная производитель</w:t>
      </w:r>
      <w:r>
        <w:rPr>
          <w:color w:val="auto"/>
        </w:rPr>
        <w:t xml:space="preserve">ность 200  куб. </w:t>
      </w:r>
      <w:proofErr w:type="gramStart"/>
      <w:r>
        <w:rPr>
          <w:color w:val="auto"/>
        </w:rPr>
        <w:t>м</w:t>
      </w:r>
      <w:proofErr w:type="gramEnd"/>
      <w:r>
        <w:rPr>
          <w:color w:val="auto"/>
        </w:rPr>
        <w:t>/</w:t>
      </w:r>
      <w:proofErr w:type="spellStart"/>
      <w:r>
        <w:rPr>
          <w:color w:val="auto"/>
        </w:rPr>
        <w:t>сут</w:t>
      </w:r>
      <w:proofErr w:type="spellEnd"/>
      <w:r>
        <w:rPr>
          <w:color w:val="auto"/>
        </w:rPr>
        <w:t>.,</w:t>
      </w:r>
      <w:r w:rsidRPr="00C153AD">
        <w:rPr>
          <w:color w:val="auto"/>
        </w:rPr>
        <w:t xml:space="preserve"> фактическая производительность 200 куб. м/</w:t>
      </w:r>
      <w:proofErr w:type="spellStart"/>
      <w:r w:rsidRPr="00C153AD">
        <w:rPr>
          <w:color w:val="auto"/>
        </w:rPr>
        <w:t>сут</w:t>
      </w:r>
      <w:proofErr w:type="spellEnd"/>
      <w:r>
        <w:rPr>
          <w:color w:val="auto"/>
        </w:rPr>
        <w:t>.</w:t>
      </w:r>
    </w:p>
    <w:p w:rsidR="00E72EB6" w:rsidRPr="00395DFD" w:rsidRDefault="00E72EB6" w:rsidP="00E72EB6">
      <w:pPr>
        <w:pStyle w:val="Default"/>
        <w:ind w:right="-92" w:firstLine="567"/>
        <w:jc w:val="both"/>
        <w:outlineLvl w:val="8"/>
      </w:pPr>
      <w:bookmarkStart w:id="0" w:name="_Toc388811631"/>
      <w:r w:rsidRPr="00395DFD">
        <w:t xml:space="preserve">Системой </w:t>
      </w:r>
      <w:r w:rsidRPr="00395DFD">
        <w:rPr>
          <w:color w:val="auto"/>
        </w:rPr>
        <w:t>нецентрализованного водоотведения охвачены малоэтажные индивидуальные и многоквартирные жилые дома блокированной постройки. Сеть водоотведения является самотечно-напорной и предназначена для транспортирования хозяйственно-бытовых сточных вод от жилых домов в выгребные емкости.</w:t>
      </w:r>
      <w:bookmarkEnd w:id="0"/>
    </w:p>
    <w:p w:rsidR="00E72EB6" w:rsidRPr="00395DFD" w:rsidRDefault="00E72EB6" w:rsidP="00E72EB6">
      <w:pPr>
        <w:pStyle w:val="Default"/>
        <w:ind w:right="-92" w:firstLine="567"/>
        <w:jc w:val="both"/>
        <w:outlineLvl w:val="8"/>
      </w:pPr>
      <w:bookmarkStart w:id="1" w:name="_Toc388811634"/>
      <w:r w:rsidRPr="00395DFD">
        <w:t xml:space="preserve">Существующие канализационные коллекторы и сети на территории Опытнопольского поселения находятся в работоспособном состоянии. Общая протяженность сетей 2,3 км. Очистные сооружения проектной мощностью 18000 м3/год. </w:t>
      </w:r>
      <w:bookmarkEnd w:id="1"/>
    </w:p>
    <w:p w:rsidR="00E72EB6" w:rsidRPr="00395DFD" w:rsidRDefault="00E72EB6" w:rsidP="00E72EB6">
      <w:pPr>
        <w:pStyle w:val="Default"/>
        <w:ind w:firstLine="567"/>
        <w:jc w:val="both"/>
        <w:rPr>
          <w:color w:val="auto"/>
        </w:rPr>
      </w:pPr>
      <w:r w:rsidRPr="00395DFD">
        <w:rPr>
          <w:color w:val="auto"/>
        </w:rPr>
        <w:t>Износ систем коммунальной инфраструктуры следующий:</w:t>
      </w:r>
    </w:p>
    <w:p w:rsidR="00E72EB6" w:rsidRPr="00395DFD" w:rsidRDefault="00E72EB6" w:rsidP="00E72EB6">
      <w:pPr>
        <w:pStyle w:val="Default"/>
        <w:ind w:firstLine="567"/>
        <w:jc w:val="both"/>
        <w:rPr>
          <w:color w:val="auto"/>
        </w:rPr>
      </w:pPr>
      <w:r w:rsidRPr="00395DFD">
        <w:rPr>
          <w:color w:val="auto"/>
        </w:rPr>
        <w:t>- оборудование очистных сооружений – 80 %;</w:t>
      </w:r>
    </w:p>
    <w:p w:rsidR="00E72EB6" w:rsidRPr="00395DFD" w:rsidRDefault="00E72EB6" w:rsidP="00E72EB6">
      <w:pPr>
        <w:pStyle w:val="Default"/>
        <w:ind w:right="-92" w:firstLine="567"/>
        <w:jc w:val="both"/>
        <w:outlineLvl w:val="8"/>
        <w:rPr>
          <w:color w:val="auto"/>
        </w:rPr>
      </w:pPr>
      <w:bookmarkStart w:id="2" w:name="_Toc388811635"/>
      <w:r w:rsidRPr="00395DFD">
        <w:rPr>
          <w:color w:val="auto"/>
        </w:rPr>
        <w:t>- оборудование сетей –80 %.</w:t>
      </w:r>
      <w:bookmarkEnd w:id="2"/>
    </w:p>
    <w:p w:rsidR="00E72EB6" w:rsidRPr="009A3213" w:rsidRDefault="00E72EB6" w:rsidP="00E72EB6">
      <w:pPr>
        <w:pStyle w:val="Default"/>
        <w:ind w:firstLine="567"/>
        <w:jc w:val="both"/>
        <w:rPr>
          <w:color w:val="C00000"/>
        </w:rPr>
      </w:pPr>
      <w:bookmarkStart w:id="3" w:name="_Toc388811636"/>
      <w:r w:rsidRPr="00395DFD">
        <w:rPr>
          <w:color w:val="auto"/>
        </w:rPr>
        <w:t xml:space="preserve">Для отвода и очистки сточных вод от существующих в </w:t>
      </w:r>
      <w:proofErr w:type="gramStart"/>
      <w:r w:rsidRPr="00395DFD">
        <w:rPr>
          <w:color w:val="auto"/>
        </w:rPr>
        <w:t>м</w:t>
      </w:r>
      <w:proofErr w:type="gramEnd"/>
      <w:r w:rsidRPr="00395DFD">
        <w:rPr>
          <w:color w:val="auto"/>
        </w:rPr>
        <w:t>.</w:t>
      </w:r>
      <w:r w:rsidR="0086072D">
        <w:rPr>
          <w:color w:val="auto"/>
        </w:rPr>
        <w:t xml:space="preserve"> </w:t>
      </w:r>
      <w:r w:rsidRPr="00395DFD">
        <w:rPr>
          <w:color w:val="auto"/>
        </w:rPr>
        <w:t>Опытное Поле объектов возможностей существующей системы водоотведения достаточно</w:t>
      </w:r>
      <w:r w:rsidRPr="00BB2E62">
        <w:rPr>
          <w:rStyle w:val="afd"/>
          <w:b/>
          <w:color w:val="auto"/>
        </w:rPr>
        <w:footnoteReference w:id="12"/>
      </w:r>
      <w:r w:rsidRPr="00BB2E62">
        <w:rPr>
          <w:color w:val="auto"/>
        </w:rPr>
        <w:t>.</w:t>
      </w:r>
    </w:p>
    <w:bookmarkEnd w:id="3"/>
    <w:p w:rsidR="00E72EB6" w:rsidRDefault="00E72EB6" w:rsidP="00E72EB6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spacing w:after="0"/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1.12.  Анализ текущего состояния системы электроснабжения.</w:t>
      </w:r>
    </w:p>
    <w:p w:rsidR="00E72EB6" w:rsidRDefault="00E72EB6" w:rsidP="00E72EB6">
      <w:pPr>
        <w:spacing w:after="0"/>
        <w:ind w:firstLine="709"/>
        <w:jc w:val="center"/>
        <w:rPr>
          <w:color w:val="0D0D0D"/>
        </w:rPr>
      </w:pPr>
    </w:p>
    <w:p w:rsidR="00E72EB6" w:rsidRPr="008B3FFB" w:rsidRDefault="00E72EB6" w:rsidP="00E72EB6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8B3FF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На территории поселения находится головная </w:t>
      </w:r>
      <w:r w:rsidRPr="008B3FFB">
        <w:rPr>
          <w:rFonts w:ascii="Times New Roman" w:eastAsia="Times New Roman" w:hAnsi="Times New Roman"/>
          <w:sz w:val="24"/>
          <w:szCs w:val="24"/>
          <w:lang w:eastAsia="ar-SA"/>
        </w:rPr>
        <w:t>подстанция Опытное Поле 110/10кВ.</w:t>
      </w:r>
    </w:p>
    <w:p w:rsidR="00E72EB6" w:rsidRPr="008B3FFB" w:rsidRDefault="00E72EB6" w:rsidP="00E72EB6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3FFB">
        <w:rPr>
          <w:rFonts w:ascii="Times New Roman" w:eastAsia="Times New Roman" w:hAnsi="Times New Roman"/>
          <w:sz w:val="24"/>
          <w:szCs w:val="24"/>
          <w:lang w:eastAsia="ar-SA"/>
        </w:rPr>
        <w:t xml:space="preserve">К первоочередным мероприятиям по развитию энергетики района относятся реконструкция ВЛ-10 кВ №2 ПС Опытное Поле 110/10 кВ,  отпайка </w:t>
      </w:r>
      <w:proofErr w:type="gramStart"/>
      <w:r w:rsidRPr="008B3FFB"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gramEnd"/>
      <w:r w:rsidRPr="008B3F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B3FFB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End"/>
      <w:r w:rsidRPr="008B3FFB">
        <w:rPr>
          <w:rFonts w:ascii="Times New Roman" w:eastAsia="Times New Roman" w:hAnsi="Times New Roman"/>
          <w:sz w:val="24"/>
          <w:szCs w:val="24"/>
          <w:lang w:eastAsia="ar-SA"/>
        </w:rPr>
        <w:t>. Рождественское протяженностью 3,22 км.</w:t>
      </w:r>
    </w:p>
    <w:p w:rsidR="00E72EB6" w:rsidRDefault="00E72EB6" w:rsidP="00E72EB6">
      <w:pPr>
        <w:pStyle w:val="af6"/>
        <w:spacing w:after="0"/>
        <w:ind w:left="0"/>
        <w:contextualSpacing/>
        <w:jc w:val="both"/>
        <w:rPr>
          <w:rFonts w:ascii="Times New Roman" w:hAnsi="Times New Roman"/>
          <w:iCs/>
          <w:color w:val="0D0D0D"/>
          <w:sz w:val="24"/>
          <w:szCs w:val="24"/>
        </w:rPr>
      </w:pPr>
    </w:p>
    <w:p w:rsidR="00E72EB6" w:rsidRDefault="00E72EB6" w:rsidP="00E72EB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2.  Основные цели и задачи, сроки и этапы реализации  Программы.</w:t>
      </w:r>
    </w:p>
    <w:p w:rsidR="00E72EB6" w:rsidRDefault="00E72EB6" w:rsidP="00E72EB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E72EB6" w:rsidRDefault="00E72EB6" w:rsidP="00E72EB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  <w:t>2.1. Основные цели Программы.</w:t>
      </w:r>
    </w:p>
    <w:p w:rsidR="00E72EB6" w:rsidRDefault="00E72EB6" w:rsidP="00E72EB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/>
          <w:b/>
          <w:bCs/>
          <w:color w:val="0D0D0D"/>
          <w:sz w:val="24"/>
          <w:szCs w:val="24"/>
          <w:lang w:eastAsia="ru-RU"/>
        </w:rPr>
      </w:pPr>
    </w:p>
    <w:p w:rsidR="00E72EB6" w:rsidRDefault="00E72EB6" w:rsidP="00E72EB6">
      <w:pPr>
        <w:pStyle w:val="a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eastAsia="Arial" w:hAnsi="Times New Roman"/>
          <w:color w:val="0D0D0D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Опытнопольского  сельского поселения. </w:t>
      </w:r>
    </w:p>
    <w:p w:rsidR="00E72EB6" w:rsidRDefault="00E72EB6" w:rsidP="00E72EB6">
      <w:pPr>
        <w:pStyle w:val="a0"/>
        <w:ind w:firstLine="708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Программа направлена на снижение уровня износа, повышение качества предоставляемых коммунальных услуг, улучшение экологической ситуации. 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E72EB6" w:rsidRDefault="00E72EB6" w:rsidP="00E72EB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E72EB6" w:rsidRDefault="00E72EB6" w:rsidP="00E72EB6">
      <w:pPr>
        <w:pStyle w:val="a0"/>
        <w:jc w:val="center"/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2.2. Основные задачи Программы. </w:t>
      </w:r>
    </w:p>
    <w:p w:rsidR="00E72EB6" w:rsidRDefault="00E72EB6" w:rsidP="00E72EB6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1. Инженерно-техническая оптимизация систем коммунальной инфраструктуры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E72EB6" w:rsidRDefault="00E72EB6" w:rsidP="00E72EB6">
      <w:pPr>
        <w:shd w:val="clear" w:color="auto" w:fill="FFFFFF"/>
        <w:spacing w:after="0"/>
        <w:ind w:left="37" w:firstLine="671"/>
        <w:jc w:val="both"/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2. Повышение надежности систем коммунальной инфраструктуры.</w:t>
      </w:r>
    </w:p>
    <w:p w:rsidR="00E72EB6" w:rsidRDefault="00E72EB6" w:rsidP="00E72EB6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pacing w:val="-2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D0D0D"/>
          <w:sz w:val="24"/>
          <w:szCs w:val="24"/>
        </w:rPr>
        <w:t xml:space="preserve"> Обеспечение более комфортных условий проживания населения сельского поселения.</w:t>
      </w:r>
    </w:p>
    <w:p w:rsidR="00E72EB6" w:rsidRDefault="00E72EB6" w:rsidP="00E72EB6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4. Повышение качества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ЖКУ.</w:t>
      </w:r>
    </w:p>
    <w:p w:rsidR="00E72EB6" w:rsidRDefault="00E72EB6" w:rsidP="00E72EB6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>5. Снижение потребление энергетических ресурсов.</w:t>
      </w:r>
    </w:p>
    <w:p w:rsidR="00E72EB6" w:rsidRDefault="00E72EB6" w:rsidP="00E72EB6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6. Снижение потерь при поставке ресурсов потребителям.</w:t>
      </w:r>
    </w:p>
    <w:p w:rsidR="00E72EB6" w:rsidRDefault="00E72EB6" w:rsidP="00E72EB6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7. Улучшение экологической обстановки в сельском поселении.</w:t>
      </w:r>
    </w:p>
    <w:p w:rsidR="00E72EB6" w:rsidRDefault="00E72EB6" w:rsidP="00E72EB6">
      <w:pPr>
        <w:pStyle w:val="ConsPlusNormal"/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8. Повышение уровня газификации населённых пунктов   сельского поселения.</w:t>
      </w:r>
    </w:p>
    <w:p w:rsidR="00E72EB6" w:rsidRDefault="00E72EB6" w:rsidP="00E72EB6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</w:t>
      </w:r>
    </w:p>
    <w:p w:rsidR="00E72EB6" w:rsidRDefault="00E72EB6" w:rsidP="00E72EB6">
      <w:pPr>
        <w:ind w:firstLine="709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2.3. Сроки и этапы реализации Программы.</w:t>
      </w:r>
    </w:p>
    <w:p w:rsidR="00E72EB6" w:rsidRDefault="00E72EB6" w:rsidP="00E72EB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Программа действует с 2019 года по 31 декабря 2038 года. Реализация программы будет осуществляться весь период.</w:t>
      </w:r>
    </w:p>
    <w:p w:rsidR="00E72EB6" w:rsidRDefault="00E72EB6" w:rsidP="00E72EB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72EB6" w:rsidRDefault="00E72EB6" w:rsidP="00E72EB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3. Мероприятия по развитию системы коммунальной инфраструктуры</w:t>
      </w:r>
    </w:p>
    <w:p w:rsidR="00E72EB6" w:rsidRDefault="00E72EB6" w:rsidP="00E72EB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E72EB6" w:rsidRDefault="00E72EB6" w:rsidP="00E72EB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3.1. Общие положения</w:t>
      </w:r>
    </w:p>
    <w:p w:rsidR="00E72EB6" w:rsidRDefault="00E72EB6" w:rsidP="00E72EB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E72EB6" w:rsidRDefault="00E72EB6" w:rsidP="00E72EB6">
      <w:pPr>
        <w:pStyle w:val="af6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color w:val="0D0D0D"/>
        </w:rPr>
      </w:pPr>
      <w:r>
        <w:rPr>
          <w:rFonts w:ascii="Times New Roman" w:hAnsi="Times New Roman"/>
          <w:color w:val="0D0D0D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E72EB6" w:rsidRDefault="00E72EB6" w:rsidP="00E72EB6">
      <w:pPr>
        <w:pStyle w:val="23"/>
        <w:numPr>
          <w:ilvl w:val="0"/>
          <w:numId w:val="5"/>
        </w:numPr>
        <w:tabs>
          <w:tab w:val="left" w:pos="912"/>
        </w:tabs>
        <w:spacing w:line="276" w:lineRule="auto"/>
        <w:ind w:left="0" w:firstLine="567"/>
        <w:rPr>
          <w:color w:val="0D0D0D"/>
          <w:lang w:eastAsia="en-US"/>
        </w:rPr>
      </w:pPr>
      <w:r>
        <w:rPr>
          <w:color w:val="0D0D0D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населения; </w:t>
      </w:r>
    </w:p>
    <w:p w:rsidR="00E72EB6" w:rsidRDefault="00E72EB6" w:rsidP="00E72EB6">
      <w:pPr>
        <w:pStyle w:val="23"/>
        <w:numPr>
          <w:ilvl w:val="0"/>
          <w:numId w:val="5"/>
        </w:numPr>
        <w:tabs>
          <w:tab w:val="left" w:pos="912"/>
        </w:tabs>
        <w:spacing w:line="276" w:lineRule="auto"/>
        <w:ind w:left="0" w:firstLine="567"/>
        <w:rPr>
          <w:color w:val="0D0D0D"/>
        </w:rPr>
      </w:pPr>
      <w:r>
        <w:rPr>
          <w:color w:val="0D0D0D"/>
          <w:lang w:eastAsia="en-US"/>
        </w:rPr>
        <w:t>состояние существующей системы коммунальной инфраструктуры</w:t>
      </w:r>
      <w:r>
        <w:rPr>
          <w:color w:val="0D0D0D"/>
        </w:rPr>
        <w:t>;</w:t>
      </w:r>
    </w:p>
    <w:p w:rsidR="00E72EB6" w:rsidRDefault="00E72EB6" w:rsidP="00E72EB6">
      <w:pPr>
        <w:pStyle w:val="23"/>
        <w:numPr>
          <w:ilvl w:val="0"/>
          <w:numId w:val="5"/>
        </w:numPr>
        <w:tabs>
          <w:tab w:val="left" w:pos="912"/>
        </w:tabs>
        <w:spacing w:line="276" w:lineRule="auto"/>
        <w:ind w:left="0" w:firstLine="567"/>
        <w:rPr>
          <w:color w:val="0D0D0D"/>
        </w:rPr>
      </w:pPr>
      <w:r>
        <w:rPr>
          <w:color w:val="0D0D0D"/>
        </w:rPr>
        <w:t>перспективное строительство малоэтажных домов, направленное на улучшение жилищных условий граждан;</w:t>
      </w:r>
    </w:p>
    <w:p w:rsidR="00E72EB6" w:rsidRDefault="00E72EB6" w:rsidP="00E72EB6">
      <w:pPr>
        <w:pStyle w:val="23"/>
        <w:numPr>
          <w:ilvl w:val="0"/>
          <w:numId w:val="5"/>
        </w:numPr>
        <w:tabs>
          <w:tab w:val="left" w:pos="912"/>
        </w:tabs>
        <w:spacing w:line="276" w:lineRule="auto"/>
        <w:ind w:left="0" w:firstLine="567"/>
        <w:rPr>
          <w:color w:val="0D0D0D"/>
        </w:rPr>
      </w:pPr>
      <w:r>
        <w:rPr>
          <w:color w:val="0D0D0D"/>
        </w:rPr>
        <w:t>сохранение оценочных показателей потребления коммунальных услуг;</w:t>
      </w:r>
    </w:p>
    <w:p w:rsidR="00E72EB6" w:rsidRDefault="00E72EB6" w:rsidP="00E72EB6">
      <w:pPr>
        <w:pStyle w:val="af6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характеризует будущую модель коммунального комплекса поселения. </w:t>
      </w:r>
    </w:p>
    <w:p w:rsidR="00E72EB6" w:rsidRDefault="00E72EB6" w:rsidP="00E72EB6">
      <w:pPr>
        <w:pStyle w:val="af6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color w:val="0D0D0D"/>
        </w:rPr>
      </w:pPr>
      <w:r>
        <w:rPr>
          <w:rFonts w:ascii="Times New Roman" w:hAnsi="Times New Roman"/>
          <w:color w:val="0D0D0D"/>
          <w:sz w:val="24"/>
          <w:szCs w:val="24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E72EB6" w:rsidRDefault="00E72EB6" w:rsidP="00E72EB6">
      <w:pPr>
        <w:pStyle w:val="23"/>
        <w:numPr>
          <w:ilvl w:val="0"/>
          <w:numId w:val="5"/>
        </w:numPr>
        <w:tabs>
          <w:tab w:val="left" w:pos="912"/>
        </w:tabs>
        <w:spacing w:line="276" w:lineRule="auto"/>
        <w:ind w:left="0" w:firstLine="567"/>
        <w:rPr>
          <w:color w:val="0D0D0D"/>
        </w:rPr>
      </w:pPr>
      <w:r>
        <w:rPr>
          <w:color w:val="0D0D0D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E72EB6" w:rsidRDefault="00E72EB6" w:rsidP="00E72EB6">
      <w:pPr>
        <w:pStyle w:val="23"/>
        <w:numPr>
          <w:ilvl w:val="0"/>
          <w:numId w:val="5"/>
        </w:numPr>
        <w:tabs>
          <w:tab w:val="left" w:pos="912"/>
        </w:tabs>
        <w:spacing w:line="276" w:lineRule="auto"/>
        <w:ind w:left="0" w:firstLine="567"/>
        <w:rPr>
          <w:color w:val="0D0D0D"/>
        </w:rPr>
      </w:pPr>
      <w:r>
        <w:rPr>
          <w:color w:val="0D0D0D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E72EB6" w:rsidRDefault="00E72EB6" w:rsidP="00E72EB6">
      <w:pPr>
        <w:pStyle w:val="af6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E72EB6" w:rsidRDefault="00E72EB6" w:rsidP="00E72EB6">
      <w:pPr>
        <w:pStyle w:val="af6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Сроки реализации мероприятий Программы  определены исходя из актуальности и эффективности мероприятий (в целях повышения качества товаров (услуг), улучшения экологической ситуации). </w:t>
      </w:r>
    </w:p>
    <w:p w:rsidR="00E72EB6" w:rsidRDefault="00E72EB6" w:rsidP="00E72EB6">
      <w:pPr>
        <w:pStyle w:val="af6"/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</w:t>
      </w:r>
      <w:r>
        <w:rPr>
          <w:rFonts w:ascii="Times New Roman" w:hAnsi="Times New Roman"/>
          <w:color w:val="0D0D0D"/>
          <w:sz w:val="24"/>
          <w:szCs w:val="24"/>
        </w:rPr>
        <w:lastRenderedPageBreak/>
        <w:t>эксплуатируются Застройщиком или передаются в муниципальную собственность в установленном порядке по соглашению сторон.</w:t>
      </w:r>
    </w:p>
    <w:p w:rsidR="00E72EB6" w:rsidRDefault="00E72EB6" w:rsidP="00E72EB6">
      <w:pPr>
        <w:pStyle w:val="af7"/>
        <w:spacing w:line="276" w:lineRule="auto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7. Источниками финансирования мероприятий Программы являются средства областного бюджета, местного бюджета. Объемы финансирования мероприятий из областного 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 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E72EB6" w:rsidRDefault="00E72EB6" w:rsidP="00E72EB6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E72EB6" w:rsidRDefault="00E72EB6" w:rsidP="00E72EB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Перечень программных мероприятий приведен в приложении № 1 к Программе</w:t>
      </w:r>
    </w:p>
    <w:p w:rsidR="00E72EB6" w:rsidRDefault="00E72EB6" w:rsidP="00E72EB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:rsidR="00E72EB6" w:rsidRDefault="00E72EB6" w:rsidP="00E72EB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E72EB6" w:rsidRDefault="00E72EB6" w:rsidP="00E72EB6">
      <w:pPr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3.2. Система водоснабжения</w:t>
      </w:r>
    </w:p>
    <w:p w:rsidR="00E72EB6" w:rsidRDefault="00E72EB6" w:rsidP="00E72EB6">
      <w:pPr>
        <w:ind w:firstLine="567"/>
        <w:jc w:val="both"/>
        <w:rPr>
          <w:color w:val="0D0D0D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являются:</w:t>
      </w:r>
    </w:p>
    <w:p w:rsidR="00E72EB6" w:rsidRDefault="00E72EB6" w:rsidP="00E72EB6">
      <w:pPr>
        <w:pStyle w:val="af3"/>
        <w:shd w:val="clear" w:color="auto" w:fill="FFFFFF"/>
        <w:spacing w:before="0" w:after="0" w:line="360" w:lineRule="auto"/>
        <w:jc w:val="both"/>
        <w:rPr>
          <w:color w:val="0D0D0D"/>
          <w:lang w:eastAsia="ru-RU"/>
        </w:rPr>
      </w:pPr>
      <w:r>
        <w:rPr>
          <w:color w:val="0D0D0D"/>
        </w:rPr>
        <w:t>- капитальный ремонт водопроводных сетей;</w:t>
      </w:r>
    </w:p>
    <w:p w:rsidR="00E72EB6" w:rsidRDefault="00E72EB6" w:rsidP="00E72EB6">
      <w:pPr>
        <w:spacing w:after="0" w:line="360" w:lineRule="auto"/>
        <w:ind w:left="37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-реконструкция существующих смотровых колодцев и ремонт запорной арматуры;</w:t>
      </w:r>
    </w:p>
    <w:p w:rsidR="00E72EB6" w:rsidRDefault="00E72EB6" w:rsidP="00E72EB6">
      <w:pPr>
        <w:spacing w:after="0" w:line="360" w:lineRule="auto"/>
        <w:ind w:left="37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-установка ограждения санитарной зоны вокруг скважин и башен;</w:t>
      </w:r>
    </w:p>
    <w:p w:rsidR="00E72EB6" w:rsidRDefault="00E72EB6" w:rsidP="00E72EB6">
      <w:pPr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E72EB6" w:rsidRDefault="00E72EB6" w:rsidP="00E72EB6">
      <w:pPr>
        <w:ind w:firstLine="567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3.3. Система газоснабжения</w:t>
      </w:r>
    </w:p>
    <w:p w:rsidR="00E72EB6" w:rsidRDefault="00E72EB6" w:rsidP="00E72EB6">
      <w:pPr>
        <w:ind w:firstLine="567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Основными целевыми индикаторами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реализации мероприятий Программы комплексного развития системы газоснабжения потребителей поселения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являются:</w:t>
      </w:r>
    </w:p>
    <w:p w:rsidR="00E72EB6" w:rsidRDefault="00E72EB6" w:rsidP="00E72EB6">
      <w:pPr>
        <w:tabs>
          <w:tab w:val="left" w:pos="567"/>
        </w:tabs>
        <w:spacing w:before="120" w:after="120"/>
        <w:ind w:left="709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 Строительство газопровода и газораспределительных станций;</w:t>
      </w:r>
    </w:p>
    <w:p w:rsidR="00E72EB6" w:rsidRDefault="00E72EB6" w:rsidP="00E72EB6">
      <w:pPr>
        <w:tabs>
          <w:tab w:val="left" w:pos="567"/>
          <w:tab w:val="left" w:pos="3060"/>
        </w:tabs>
        <w:spacing w:before="120" w:after="12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ab/>
        <w:t xml:space="preserve"> </w:t>
      </w:r>
    </w:p>
    <w:p w:rsidR="00E72EB6" w:rsidRDefault="00E72EB6" w:rsidP="00E72EB6">
      <w:pPr>
        <w:tabs>
          <w:tab w:val="left" w:pos="1418"/>
          <w:tab w:val="left" w:pos="1980"/>
          <w:tab w:val="left" w:pos="3060"/>
        </w:tabs>
        <w:spacing w:before="120" w:after="120"/>
        <w:ind w:left="851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3.4. Система сбора и вывоза твердых бытовых отходов</w:t>
      </w:r>
    </w:p>
    <w:p w:rsidR="00E72EB6" w:rsidRDefault="00E72EB6" w:rsidP="00E72EB6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Основными целевыми индикаторами </w:t>
      </w:r>
      <w:proofErr w:type="gramStart"/>
      <w:r>
        <w:rPr>
          <w:rFonts w:ascii="Times New Roman" w:hAnsi="Times New Roman" w:cs="Times New Roman"/>
          <w:color w:val="0D0D0D"/>
        </w:rPr>
        <w:t>реализации мероприятий Программы комплексного развития  системы сбора</w:t>
      </w:r>
      <w:proofErr w:type="gramEnd"/>
      <w:r>
        <w:rPr>
          <w:rFonts w:ascii="Times New Roman" w:hAnsi="Times New Roman" w:cs="Times New Roman"/>
          <w:color w:val="0D0D0D"/>
        </w:rPr>
        <w:t xml:space="preserve"> и вывоза твердых бытовых отходов потребителей поселения</w:t>
      </w:r>
      <w:r>
        <w:rPr>
          <w:rFonts w:ascii="Times New Roman" w:hAnsi="Times New Roman" w:cs="Times New Roman"/>
          <w:color w:val="0D0D0D"/>
          <w:spacing w:val="-2"/>
        </w:rPr>
        <w:t>, являются:</w:t>
      </w:r>
    </w:p>
    <w:p w:rsidR="00E72EB6" w:rsidRDefault="00E72EB6" w:rsidP="00E72EB6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- Приобретение мусорных контейнеров </w:t>
      </w:r>
    </w:p>
    <w:p w:rsidR="00E72EB6" w:rsidRDefault="00E72EB6" w:rsidP="00E72EB6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 Организация в поселении раздельного сбора мусора (перспектива).</w:t>
      </w:r>
    </w:p>
    <w:p w:rsidR="00E72EB6" w:rsidRDefault="00E72EB6" w:rsidP="00E72EB6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b/>
          <w:color w:val="0D0D0D"/>
        </w:rPr>
      </w:pPr>
    </w:p>
    <w:p w:rsidR="00E72EB6" w:rsidRDefault="00E72EB6" w:rsidP="00E72EB6">
      <w:pPr>
        <w:ind w:firstLine="567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3.5. Система электроснабжения</w:t>
      </w:r>
    </w:p>
    <w:p w:rsidR="00E72EB6" w:rsidRDefault="00E72EB6" w:rsidP="00E72EB6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Основными целевыми индикаторами </w:t>
      </w:r>
      <w:proofErr w:type="gramStart"/>
      <w:r>
        <w:rPr>
          <w:rFonts w:ascii="Times New Roman" w:hAnsi="Times New Roman" w:cs="Times New Roman"/>
          <w:color w:val="0D0D0D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>
        <w:rPr>
          <w:rFonts w:ascii="Times New Roman" w:hAnsi="Times New Roman" w:cs="Times New Roman"/>
          <w:color w:val="0D0D0D"/>
        </w:rPr>
        <w:t xml:space="preserve"> являются:</w:t>
      </w:r>
    </w:p>
    <w:p w:rsidR="00E72EB6" w:rsidRDefault="00E72EB6" w:rsidP="00E72EB6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- Оснащение потребителей бюджетной сферы и жилищно-коммунального хозяйства </w:t>
      </w:r>
      <w:r>
        <w:rPr>
          <w:rFonts w:ascii="Times New Roman" w:hAnsi="Times New Roman" w:cs="Times New Roman"/>
          <w:color w:val="0D0D0D"/>
        </w:rPr>
        <w:lastRenderedPageBreak/>
        <w:t>электронными приборами учета расхода электроэнергии с классом точности 1.0;</w:t>
      </w:r>
    </w:p>
    <w:p w:rsidR="00E72EB6" w:rsidRDefault="00E72EB6" w:rsidP="00E72EB6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 Реконструкция существующего уличного освещения;</w:t>
      </w:r>
    </w:p>
    <w:p w:rsidR="00E72EB6" w:rsidRDefault="00E72EB6" w:rsidP="00E72EB6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 Внедрение современного электроосветительного оборудования, обеспечивающего экономию электрической энергии;</w:t>
      </w:r>
    </w:p>
    <w:p w:rsidR="00E72EB6" w:rsidRDefault="00E72EB6" w:rsidP="00E72EB6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 Принятие мер по повышению надежности электроснабжения тех объектов, для которых перерыв в электроснабжении грозит серьезными последствиями.</w:t>
      </w:r>
    </w:p>
    <w:p w:rsidR="00E72EB6" w:rsidRDefault="00E72EB6" w:rsidP="00E72EB6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</w:p>
    <w:p w:rsidR="00E72EB6" w:rsidRDefault="00E72EB6" w:rsidP="00E72EB6">
      <w:pPr>
        <w:ind w:firstLine="709"/>
        <w:jc w:val="center"/>
        <w:rPr>
          <w:rFonts w:ascii="Times New Roman" w:hAnsi="Times New Roman"/>
          <w:color w:val="0D0D0D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4. Механизм реализации  Программы и </w:t>
      </w:r>
      <w:proofErr w:type="gramStart"/>
      <w:r>
        <w:rPr>
          <w:rFonts w:ascii="Times New Roman" w:hAnsi="Times New Roman"/>
          <w:b/>
          <w:color w:val="0D0D0D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color w:val="0D0D0D"/>
          <w:sz w:val="24"/>
          <w:szCs w:val="24"/>
        </w:rPr>
        <w:t xml:space="preserve"> ходом ее выполнения</w:t>
      </w:r>
    </w:p>
    <w:p w:rsidR="00E72EB6" w:rsidRDefault="00E72EB6" w:rsidP="00E72EB6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Реализация Программы осуществляется Администрацией Опытнопольского  сельского поселения. Для решения задач Программы предполагается использовать средства  областного бюджета, в т.ч. выделяемые на целевые программы Кировской области, средства местного бюджета, собственные средства предприятий коммунального комплекса. </w:t>
      </w:r>
    </w:p>
    <w:p w:rsidR="00E72EB6" w:rsidRDefault="00E72EB6" w:rsidP="00E72EB6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Пересмотр тарифов на ЖКУ производится в соответствии с действующим законодательством.</w:t>
      </w:r>
    </w:p>
    <w:p w:rsidR="00E72EB6" w:rsidRDefault="00E72EB6" w:rsidP="00E72EB6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ab/>
        <w:t>В рамках реализации данной Программы в соответствии со стратегическими приоритетами развития Опытнопольского 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E72EB6" w:rsidRDefault="00E72EB6" w:rsidP="00E72EB6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Исполнителями Программы являются администрация Опытнопольского  сельского поселения и организации коммунального комплекса. </w:t>
      </w:r>
    </w:p>
    <w:p w:rsidR="00E72EB6" w:rsidRDefault="00E72EB6" w:rsidP="00E72EB6">
      <w:pPr>
        <w:pStyle w:val="af7"/>
        <w:spacing w:line="276" w:lineRule="auto"/>
        <w:ind w:firstLine="567"/>
        <w:jc w:val="both"/>
        <w:rPr>
          <w:rFonts w:ascii="Times New Roman" w:hAnsi="Times New Roman" w:cs="Times New Roman"/>
          <w:color w:val="0D0D0D"/>
        </w:rPr>
      </w:pPr>
      <w:proofErr w:type="gramStart"/>
      <w:r>
        <w:rPr>
          <w:rFonts w:ascii="Times New Roman" w:hAnsi="Times New Roman" w:cs="Times New Roman"/>
          <w:color w:val="0D0D0D"/>
        </w:rPr>
        <w:t>Контроль за</w:t>
      </w:r>
      <w:proofErr w:type="gramEnd"/>
      <w:r>
        <w:rPr>
          <w:rFonts w:ascii="Times New Roman" w:hAnsi="Times New Roman" w:cs="Times New Roman"/>
          <w:color w:val="0D0D0D"/>
        </w:rPr>
        <w:t xml:space="preserve"> реализацией Программы осуществляют по итогам каждого года Администрация Опытнопольского  сельского поселения и  депутаты Опытнопольской  сельской Думы.</w:t>
      </w:r>
    </w:p>
    <w:p w:rsidR="00E72EB6" w:rsidRDefault="00E72EB6" w:rsidP="00E72EB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E72EB6" w:rsidRDefault="00E72EB6" w:rsidP="00E72EB6">
      <w:pPr>
        <w:ind w:firstLine="709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72EB6" w:rsidRDefault="00E72EB6" w:rsidP="00E72EB6">
      <w:pPr>
        <w:ind w:firstLine="709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5. Оценка эффективности реализации Программы</w:t>
      </w:r>
    </w:p>
    <w:p w:rsidR="00E72EB6" w:rsidRDefault="00E72EB6" w:rsidP="00E72EB6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Основными результатами реализации мероприятий в сфере ЖКХ  являются:</w:t>
      </w:r>
    </w:p>
    <w:p w:rsidR="00E72EB6" w:rsidRDefault="00E72EB6" w:rsidP="00E72EB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- модернизация и обновление коммунальной инфраструктуры поселения; </w:t>
      </w:r>
    </w:p>
    <w:p w:rsidR="00E72EB6" w:rsidRDefault="00E72EB6" w:rsidP="00E72EB6">
      <w:pPr>
        <w:spacing w:after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- снижение  эксплуатационных затрат предприятий ЖКХ; </w:t>
      </w:r>
    </w:p>
    <w:p w:rsidR="00E72EB6" w:rsidRDefault="00E72EB6" w:rsidP="00E72EB6">
      <w:pPr>
        <w:shd w:val="clear" w:color="auto" w:fill="FFFFFF"/>
        <w:tabs>
          <w:tab w:val="left" w:pos="0"/>
          <w:tab w:val="left" w:pos="960"/>
          <w:tab w:val="left" w:pos="1440"/>
        </w:tabs>
        <w:spacing w:after="0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 улучшение качественных показателей  воды;</w:t>
      </w:r>
    </w:p>
    <w:p w:rsidR="00E72EB6" w:rsidRDefault="00E72EB6" w:rsidP="00E72EB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 устранение причин возникновения аварийных ситуаций, угрожающих жизнедеятельности человека.</w:t>
      </w:r>
    </w:p>
    <w:p w:rsidR="00E72EB6" w:rsidRDefault="00E72EB6" w:rsidP="00E72EB6">
      <w:pPr>
        <w:spacing w:after="0"/>
        <w:ind w:firstLine="70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Наиболее важными конечными результатами реализации программы являются:</w:t>
      </w:r>
    </w:p>
    <w:p w:rsidR="00E72EB6" w:rsidRDefault="00E72EB6" w:rsidP="00E72EB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 снижение уровня износа объектов коммунальной инфраструктуры;</w:t>
      </w:r>
    </w:p>
    <w:p w:rsidR="00E72EB6" w:rsidRDefault="00E72EB6" w:rsidP="00E72EB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 снижение количества потерь воды;</w:t>
      </w:r>
    </w:p>
    <w:p w:rsidR="00E72EB6" w:rsidRDefault="00E72EB6" w:rsidP="00E72EB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 повышение качества предоставляемых услуг жилищно-коммунального комплекса;</w:t>
      </w:r>
    </w:p>
    <w:p w:rsidR="00E72EB6" w:rsidRDefault="00E72EB6" w:rsidP="00E72EB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 обеспечение надлежащего сбора и утилизации твердых и жидких бытовых отходов;</w:t>
      </w:r>
    </w:p>
    <w:p w:rsidR="00E72EB6" w:rsidRDefault="00E72EB6" w:rsidP="00E72EB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- улучшение экологического состояния  окружающей среды.</w:t>
      </w:r>
    </w:p>
    <w:p w:rsidR="00E72EB6" w:rsidRDefault="00E72EB6" w:rsidP="00E72EB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72EB6" w:rsidRDefault="00E72EB6" w:rsidP="00E72EB6">
      <w:pPr>
        <w:sectPr w:rsidR="00E72EB6" w:rsidSect="00393881">
          <w:pgSz w:w="11906" w:h="16838"/>
          <w:pgMar w:top="993" w:right="851" w:bottom="851" w:left="1134" w:header="720" w:footer="720" w:gutter="0"/>
          <w:cols w:space="720"/>
          <w:docGrid w:linePitch="360"/>
        </w:sectPr>
      </w:pPr>
    </w:p>
    <w:p w:rsidR="00E72EB6" w:rsidRDefault="00E72EB6" w:rsidP="00E72EB6">
      <w:pPr>
        <w:pStyle w:val="af7"/>
        <w:jc w:val="right"/>
        <w:rPr>
          <w:b/>
          <w:color w:val="0D0D0D"/>
        </w:rPr>
      </w:pPr>
      <w:r>
        <w:rPr>
          <w:color w:val="0D0D0D"/>
        </w:rPr>
        <w:lastRenderedPageBreak/>
        <w:t>Приложение № 1 к Программе</w:t>
      </w:r>
    </w:p>
    <w:p w:rsidR="00E72EB6" w:rsidRDefault="00E72EB6" w:rsidP="00E72EB6">
      <w:pPr>
        <w:pStyle w:val="af7"/>
        <w:jc w:val="center"/>
        <w:rPr>
          <w:b/>
          <w:color w:val="0D0D0D"/>
        </w:rPr>
      </w:pPr>
    </w:p>
    <w:p w:rsidR="00E72EB6" w:rsidRDefault="00E72EB6" w:rsidP="00E72EB6">
      <w:pPr>
        <w:pStyle w:val="af7"/>
        <w:jc w:val="center"/>
        <w:rPr>
          <w:b/>
          <w:color w:val="0D0D0D"/>
        </w:rPr>
      </w:pPr>
      <w:r>
        <w:rPr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E72EB6" w:rsidRDefault="00E72EB6" w:rsidP="00E72EB6">
      <w:pPr>
        <w:pStyle w:val="af7"/>
        <w:jc w:val="center"/>
        <w:rPr>
          <w:b/>
          <w:color w:val="0D0D0D"/>
        </w:rPr>
      </w:pPr>
    </w:p>
    <w:tbl>
      <w:tblPr>
        <w:tblW w:w="17560" w:type="dxa"/>
        <w:tblInd w:w="108" w:type="dxa"/>
        <w:tblLayout w:type="fixed"/>
        <w:tblLook w:val="0000"/>
      </w:tblPr>
      <w:tblGrid>
        <w:gridCol w:w="577"/>
        <w:gridCol w:w="1562"/>
        <w:gridCol w:w="849"/>
        <w:gridCol w:w="840"/>
        <w:gridCol w:w="542"/>
        <w:gridCol w:w="691"/>
        <w:gridCol w:w="691"/>
        <w:gridCol w:w="708"/>
        <w:gridCol w:w="624"/>
        <w:gridCol w:w="6"/>
        <w:gridCol w:w="561"/>
        <w:gridCol w:w="709"/>
        <w:gridCol w:w="708"/>
        <w:gridCol w:w="709"/>
        <w:gridCol w:w="652"/>
        <w:gridCol w:w="567"/>
        <w:gridCol w:w="567"/>
        <w:gridCol w:w="624"/>
        <w:gridCol w:w="567"/>
        <w:gridCol w:w="567"/>
        <w:gridCol w:w="709"/>
        <w:gridCol w:w="567"/>
        <w:gridCol w:w="567"/>
        <w:gridCol w:w="630"/>
        <w:gridCol w:w="1037"/>
        <w:gridCol w:w="691"/>
        <w:gridCol w:w="38"/>
      </w:tblGrid>
      <w:tr w:rsidR="00E72EB6" w:rsidTr="00E72EB6">
        <w:trPr>
          <w:gridAfter w:val="1"/>
          <w:wAfter w:w="38" w:type="dxa"/>
          <w:trHeight w:val="150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Содержание мероприятия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24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Стоимость, тыс. руб.</w:t>
            </w:r>
          </w:p>
        </w:tc>
      </w:tr>
      <w:tr w:rsidR="00E72EB6" w:rsidTr="00E72EB6">
        <w:trPr>
          <w:trHeight w:val="35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2025</w:t>
            </w:r>
          </w:p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2037</w:t>
            </w:r>
          </w:p>
        </w:tc>
        <w:tc>
          <w:tcPr>
            <w:tcW w:w="176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2038</w:t>
            </w:r>
          </w:p>
        </w:tc>
      </w:tr>
      <w:tr w:rsidR="00E72EB6" w:rsidTr="00E72EB6">
        <w:trPr>
          <w:trHeight w:val="25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</w:tr>
      <w:tr w:rsidR="00E72EB6" w:rsidTr="00E72EB6">
        <w:trPr>
          <w:trHeight w:val="387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E72EB6" w:rsidTr="00E72EB6">
        <w:trPr>
          <w:trHeight w:val="1458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Уличное освещение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 xml:space="preserve"> местный бюджет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41,044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E72EB6" w:rsidTr="00E72EB6">
        <w:trPr>
          <w:trHeight w:val="1968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Прочее благоустройство </w:t>
            </w:r>
          </w:p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местный бюджет</w:t>
            </w:r>
          </w:p>
          <w:p w:rsidR="00E72EB6" w:rsidRDefault="00E72EB6" w:rsidP="00E72EB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2EB6" w:rsidRDefault="00E72EB6" w:rsidP="00E72EB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72EB6" w:rsidRDefault="00E72EB6" w:rsidP="00E72EB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57,428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6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</w:p>
        </w:tc>
      </w:tr>
      <w:tr w:rsidR="00E72EB6" w:rsidTr="00E72EB6">
        <w:trPr>
          <w:trHeight w:val="315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  <w:lang w:eastAsia="ru-RU"/>
              </w:rPr>
              <w:t>178,472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98,472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9741" w:type="dxa"/>
            <w:gridSpan w:val="1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EB6" w:rsidRDefault="00E72EB6" w:rsidP="00E72E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  <w:lang w:eastAsia="ru-RU"/>
              </w:rPr>
              <w:t>85,0</w:t>
            </w:r>
          </w:p>
        </w:tc>
      </w:tr>
    </w:tbl>
    <w:p w:rsidR="00E72EB6" w:rsidRDefault="00E72EB6" w:rsidP="00E72EB6">
      <w:pPr>
        <w:spacing w:after="0"/>
        <w:jc w:val="center"/>
      </w:pPr>
    </w:p>
    <w:p w:rsidR="00C831F8" w:rsidRDefault="00C831F8"/>
    <w:sectPr w:rsidR="00C831F8" w:rsidSect="00E72EB6">
      <w:pgSz w:w="16838" w:h="11906" w:orient="landscape"/>
      <w:pgMar w:top="567" w:right="170" w:bottom="709" w:left="2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5D" w:rsidRDefault="00C3195D" w:rsidP="00E72EB6">
      <w:pPr>
        <w:spacing w:after="0" w:line="240" w:lineRule="auto"/>
      </w:pPr>
      <w:r>
        <w:separator/>
      </w:r>
    </w:p>
  </w:endnote>
  <w:endnote w:type="continuationSeparator" w:id="0">
    <w:p w:rsidR="00C3195D" w:rsidRDefault="00C3195D" w:rsidP="00E7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5D" w:rsidRDefault="00C3195D" w:rsidP="00E72EB6">
      <w:pPr>
        <w:spacing w:after="0" w:line="240" w:lineRule="auto"/>
      </w:pPr>
      <w:r>
        <w:separator/>
      </w:r>
    </w:p>
  </w:footnote>
  <w:footnote w:type="continuationSeparator" w:id="0">
    <w:p w:rsidR="00C3195D" w:rsidRDefault="00C3195D" w:rsidP="00E72EB6">
      <w:pPr>
        <w:spacing w:after="0" w:line="240" w:lineRule="auto"/>
      </w:pPr>
      <w:r>
        <w:continuationSeparator/>
      </w:r>
    </w:p>
  </w:footnote>
  <w:footnote w:id="1">
    <w:p w:rsidR="00E72EB6" w:rsidRPr="001807BC" w:rsidRDefault="00E72EB6" w:rsidP="00E72EB6">
      <w:pPr>
        <w:pStyle w:val="af8"/>
      </w:pPr>
      <w:r w:rsidRPr="001807BC">
        <w:rPr>
          <w:rStyle w:val="afd"/>
        </w:rPr>
        <w:footnoteRef/>
      </w:r>
      <w:r w:rsidRPr="001807BC">
        <w:t xml:space="preserve"> Социальный паспорт Опытнопольского сельского поселения Яранского района на 01 января 2018 года.</w:t>
      </w:r>
    </w:p>
  </w:footnote>
  <w:footnote w:id="2">
    <w:p w:rsidR="00E72EB6" w:rsidRPr="00320A53" w:rsidRDefault="00E72EB6" w:rsidP="00E72EB6">
      <w:pPr>
        <w:pStyle w:val="af8"/>
      </w:pPr>
      <w:r>
        <w:t xml:space="preserve">1 Схема территориального планирования Яранского муниципального района Кировской области. Том </w:t>
      </w:r>
      <w:r>
        <w:rPr>
          <w:lang w:val="en-US"/>
        </w:rPr>
        <w:t>II</w:t>
      </w:r>
      <w:r>
        <w:t xml:space="preserve">. Материалы по обоснованию проекта. – Киров: </w:t>
      </w:r>
      <w:proofErr w:type="spellStart"/>
      <w:r>
        <w:t>Сатэк</w:t>
      </w:r>
      <w:proofErr w:type="spellEnd"/>
      <w:r>
        <w:t>, 2009, с. 8..</w:t>
      </w:r>
    </w:p>
  </w:footnote>
  <w:footnote w:id="3">
    <w:p w:rsidR="00E72EB6" w:rsidRPr="00594869" w:rsidRDefault="00E72EB6" w:rsidP="00E72EB6">
      <w:pPr>
        <w:rPr>
          <w:b/>
          <w:sz w:val="20"/>
          <w:szCs w:val="20"/>
        </w:rPr>
      </w:pPr>
      <w:r w:rsidRPr="00594869">
        <w:rPr>
          <w:rStyle w:val="afd"/>
          <w:sz w:val="20"/>
          <w:szCs w:val="20"/>
        </w:rPr>
        <w:footnoteRef/>
      </w:r>
      <w:r w:rsidRPr="00594869">
        <w:rPr>
          <w:sz w:val="20"/>
          <w:szCs w:val="20"/>
        </w:rPr>
        <w:t xml:space="preserve"> Почвы колхоза «Красная звезда» Яранского района Кировской области и рекомендации по их использованию. – Киров: Кировское отделение института «</w:t>
      </w:r>
      <w:proofErr w:type="spellStart"/>
      <w:r w:rsidRPr="00594869">
        <w:rPr>
          <w:sz w:val="20"/>
          <w:szCs w:val="20"/>
        </w:rPr>
        <w:t>Росгипро</w:t>
      </w:r>
      <w:r>
        <w:rPr>
          <w:sz w:val="20"/>
          <w:szCs w:val="20"/>
        </w:rPr>
        <w:t>зем</w:t>
      </w:r>
      <w:proofErr w:type="spellEnd"/>
      <w:r>
        <w:rPr>
          <w:sz w:val="20"/>
          <w:szCs w:val="20"/>
        </w:rPr>
        <w:t>», 1973, с. 13-16.</w:t>
      </w:r>
    </w:p>
  </w:footnote>
  <w:footnote w:id="4">
    <w:p w:rsidR="00E72EB6" w:rsidRDefault="00E72EB6" w:rsidP="00E72EB6">
      <w:pPr>
        <w:pStyle w:val="af8"/>
      </w:pPr>
      <w:r>
        <w:rPr>
          <w:rStyle w:val="afd"/>
        </w:rPr>
        <w:footnoteRef/>
      </w:r>
      <w:r>
        <w:t xml:space="preserve"> Зябь – поле, вспахиваемое осенью, для посева яровых (весной).</w:t>
      </w:r>
    </w:p>
  </w:footnote>
  <w:footnote w:id="5">
    <w:p w:rsidR="00E72EB6" w:rsidRPr="008C16FF" w:rsidRDefault="00E72EB6" w:rsidP="00E72EB6">
      <w:pPr>
        <w:rPr>
          <w:b/>
          <w:sz w:val="20"/>
          <w:szCs w:val="20"/>
        </w:rPr>
      </w:pPr>
      <w:r w:rsidRPr="008C16FF">
        <w:rPr>
          <w:rStyle w:val="afd"/>
          <w:sz w:val="20"/>
          <w:szCs w:val="20"/>
        </w:rPr>
        <w:footnoteRef/>
      </w:r>
      <w:r w:rsidRPr="008C16FF">
        <w:rPr>
          <w:sz w:val="20"/>
          <w:szCs w:val="20"/>
        </w:rPr>
        <w:t xml:space="preserve"> Почвы колхоза «Красная звезда», с. 18-19.</w:t>
      </w:r>
    </w:p>
  </w:footnote>
  <w:footnote w:id="6">
    <w:p w:rsidR="00E72EB6" w:rsidRDefault="00E72EB6" w:rsidP="00E72EB6">
      <w:pPr>
        <w:pStyle w:val="af8"/>
      </w:pPr>
      <w:r>
        <w:rPr>
          <w:rStyle w:val="afd"/>
        </w:rPr>
        <w:footnoteRef/>
      </w:r>
      <w:r>
        <w:t xml:space="preserve"> Комплексная схема охраны природы Кировской области на период до 2005 года (КСОП). Том 2. Комплексная оценка природной среды. Зонирование по степени экологической напряжённости. – Ленинград: </w:t>
      </w:r>
      <w:proofErr w:type="spellStart"/>
      <w:r>
        <w:t>ЛенНИИПградостроительства</w:t>
      </w:r>
      <w:proofErr w:type="spellEnd"/>
      <w:r>
        <w:t>, 1991, с. 18, 81.</w:t>
      </w:r>
    </w:p>
  </w:footnote>
  <w:footnote w:id="7">
    <w:p w:rsidR="00E72EB6" w:rsidRPr="008C16FF" w:rsidRDefault="00E72EB6" w:rsidP="00E72EB6">
      <w:pPr>
        <w:rPr>
          <w:b/>
          <w:sz w:val="20"/>
          <w:szCs w:val="20"/>
        </w:rPr>
      </w:pPr>
      <w:r w:rsidRPr="008C16FF">
        <w:rPr>
          <w:rStyle w:val="afd"/>
          <w:sz w:val="20"/>
          <w:szCs w:val="20"/>
        </w:rPr>
        <w:footnoteRef/>
      </w:r>
      <w:r w:rsidRPr="008C16FF">
        <w:rPr>
          <w:sz w:val="20"/>
          <w:szCs w:val="20"/>
        </w:rPr>
        <w:t xml:space="preserve"> Почвы колхоза «Красная звезда», с. </w:t>
      </w:r>
      <w:r>
        <w:rPr>
          <w:sz w:val="20"/>
          <w:szCs w:val="20"/>
        </w:rPr>
        <w:t>22-32</w:t>
      </w:r>
      <w:r w:rsidRPr="008C16FF">
        <w:rPr>
          <w:sz w:val="20"/>
          <w:szCs w:val="20"/>
        </w:rPr>
        <w:t>.</w:t>
      </w:r>
    </w:p>
  </w:footnote>
  <w:footnote w:id="8">
    <w:p w:rsidR="00E72EB6" w:rsidRDefault="00E72EB6" w:rsidP="00E72EB6">
      <w:pPr>
        <w:pStyle w:val="af8"/>
      </w:pPr>
      <w:r>
        <w:rPr>
          <w:rStyle w:val="afd"/>
        </w:rPr>
        <w:footnoteRef/>
      </w:r>
      <w:r>
        <w:t xml:space="preserve"> Информационный бюллетень о состоянии геологической среды на территории Кировской области за 2009 год, выпуск 15. – Киров: </w:t>
      </w:r>
      <w:proofErr w:type="spellStart"/>
      <w:r>
        <w:t>ВятНТИЦМП</w:t>
      </w:r>
      <w:proofErr w:type="spellEnd"/>
      <w:r>
        <w:t>, 2010, с. 33.</w:t>
      </w:r>
    </w:p>
  </w:footnote>
  <w:footnote w:id="9">
    <w:p w:rsidR="00E72EB6" w:rsidRDefault="00E72EB6" w:rsidP="00E72EB6">
      <w:pPr>
        <w:pStyle w:val="af8"/>
      </w:pPr>
      <w:r>
        <w:rPr>
          <w:rStyle w:val="afd"/>
        </w:rPr>
        <w:footnoteRef/>
      </w:r>
      <w:r>
        <w:t xml:space="preserve"> КСОП, Том 2,. с. 18.</w:t>
      </w:r>
    </w:p>
  </w:footnote>
  <w:footnote w:id="10">
    <w:p w:rsidR="00E72EB6" w:rsidRPr="009A6ECB" w:rsidRDefault="00E72EB6" w:rsidP="00E72EB6">
      <w:pPr>
        <w:rPr>
          <w:b/>
          <w:sz w:val="20"/>
          <w:szCs w:val="20"/>
        </w:rPr>
      </w:pPr>
      <w:r w:rsidRPr="009A6ECB">
        <w:rPr>
          <w:rStyle w:val="afd"/>
          <w:sz w:val="20"/>
          <w:szCs w:val="20"/>
        </w:rPr>
        <w:footnoteRef/>
      </w:r>
      <w:r w:rsidRPr="009A6ECB">
        <w:rPr>
          <w:sz w:val="20"/>
          <w:szCs w:val="20"/>
        </w:rPr>
        <w:t xml:space="preserve"> Почвы колхоза «Красная звезда», с. </w:t>
      </w:r>
      <w:r>
        <w:rPr>
          <w:sz w:val="20"/>
          <w:szCs w:val="20"/>
        </w:rPr>
        <w:t>20</w:t>
      </w:r>
      <w:r w:rsidRPr="009A6ECB">
        <w:rPr>
          <w:sz w:val="20"/>
          <w:szCs w:val="20"/>
        </w:rPr>
        <w:t>.</w:t>
      </w:r>
    </w:p>
  </w:footnote>
  <w:footnote w:id="11">
    <w:p w:rsidR="00E72EB6" w:rsidRDefault="00E72EB6" w:rsidP="00E72EB6">
      <w:pPr>
        <w:pStyle w:val="af8"/>
      </w:pPr>
      <w:r>
        <w:rPr>
          <w:rStyle w:val="afd"/>
        </w:rPr>
        <w:footnoteRef/>
      </w:r>
      <w:r>
        <w:t xml:space="preserve"> Схема водоснабжения и водоотведения  Опытнопольского  сельского поселения до 2025года  Утверждена постановлением администрации Опытнопольского СП от 01.03.2018, № 16.</w:t>
      </w:r>
    </w:p>
  </w:footnote>
  <w:footnote w:id="12">
    <w:p w:rsidR="00E72EB6" w:rsidRDefault="00E72EB6" w:rsidP="00E72EB6">
      <w:pPr>
        <w:pStyle w:val="af8"/>
      </w:pPr>
      <w:r>
        <w:rPr>
          <w:rStyle w:val="afd"/>
        </w:rPr>
        <w:footnoteRef/>
      </w:r>
      <w:r>
        <w:t xml:space="preserve"> Схема водоснабжения и водоотведения Опытнопольского сельского поселения до 2025 года. </w:t>
      </w:r>
      <w:proofErr w:type="gramStart"/>
      <w:r>
        <w:t>Утверждена</w:t>
      </w:r>
      <w:proofErr w:type="gramEnd"/>
      <w:r>
        <w:t xml:space="preserve"> постановлением администрации Опытнопольского СП от 01.03.2018, № 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Wingdings"/>
      </w:rPr>
    </w:lvl>
  </w:abstractNum>
  <w:abstractNum w:abstractNumId="5">
    <w:nsid w:val="0B241C25"/>
    <w:multiLevelType w:val="multilevel"/>
    <w:tmpl w:val="C746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220A8"/>
    <w:multiLevelType w:val="multilevel"/>
    <w:tmpl w:val="275E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565D2"/>
    <w:multiLevelType w:val="hybridMultilevel"/>
    <w:tmpl w:val="D26E7474"/>
    <w:lvl w:ilvl="0" w:tplc="F5E87768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63842C4"/>
    <w:multiLevelType w:val="hybridMultilevel"/>
    <w:tmpl w:val="5D1442E6"/>
    <w:lvl w:ilvl="0" w:tplc="F5E87768">
      <w:start w:val="1"/>
      <w:numFmt w:val="bullet"/>
      <w:lvlText w:val="-"/>
      <w:lvlJc w:val="left"/>
      <w:pPr>
        <w:tabs>
          <w:tab w:val="num" w:pos="774"/>
        </w:tabs>
        <w:ind w:left="1058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43A84B11"/>
    <w:multiLevelType w:val="multilevel"/>
    <w:tmpl w:val="00A8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EB6"/>
    <w:rsid w:val="001A15EA"/>
    <w:rsid w:val="00393881"/>
    <w:rsid w:val="0086072D"/>
    <w:rsid w:val="008D28E2"/>
    <w:rsid w:val="00964AE9"/>
    <w:rsid w:val="00C3195D"/>
    <w:rsid w:val="00C7238F"/>
    <w:rsid w:val="00C831F8"/>
    <w:rsid w:val="00DB43E9"/>
    <w:rsid w:val="00E7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B6"/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E72EB6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</w:rPr>
  </w:style>
  <w:style w:type="paragraph" w:styleId="2">
    <w:name w:val="heading 2"/>
    <w:basedOn w:val="a"/>
    <w:next w:val="a0"/>
    <w:link w:val="20"/>
    <w:qFormat/>
    <w:rsid w:val="00E72EB6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link w:val="30"/>
    <w:qFormat/>
    <w:rsid w:val="00E72EB6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link w:val="40"/>
    <w:qFormat/>
    <w:rsid w:val="00E72EB6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link w:val="50"/>
    <w:qFormat/>
    <w:rsid w:val="00E72EB6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link w:val="60"/>
    <w:qFormat/>
    <w:rsid w:val="00E72EB6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72EB6"/>
    <w:rPr>
      <w:rFonts w:ascii="Tahoma" w:eastAsia="Times New Roman" w:hAnsi="Tahoma" w:cs="Tahoma"/>
      <w:color w:val="2E3432"/>
      <w:kern w:val="1"/>
      <w:sz w:val="38"/>
      <w:szCs w:val="38"/>
      <w:lang w:eastAsia="zh-CN"/>
    </w:rPr>
  </w:style>
  <w:style w:type="character" w:customStyle="1" w:styleId="20">
    <w:name w:val="Заголовок 2 Знак"/>
    <w:basedOn w:val="a1"/>
    <w:link w:val="2"/>
    <w:rsid w:val="00E72EB6"/>
    <w:rPr>
      <w:rFonts w:ascii="Tahoma" w:eastAsia="Times New Roman" w:hAnsi="Tahoma" w:cs="Tahoma"/>
      <w:sz w:val="34"/>
      <w:szCs w:val="34"/>
      <w:lang w:eastAsia="zh-CN"/>
    </w:rPr>
  </w:style>
  <w:style w:type="character" w:customStyle="1" w:styleId="30">
    <w:name w:val="Заголовок 3 Знак"/>
    <w:basedOn w:val="a1"/>
    <w:link w:val="3"/>
    <w:rsid w:val="00E72EB6"/>
    <w:rPr>
      <w:rFonts w:ascii="Tahoma" w:eastAsia="Times New Roman" w:hAnsi="Tahoma" w:cs="Tahoma"/>
      <w:sz w:val="29"/>
      <w:szCs w:val="29"/>
      <w:lang w:eastAsia="zh-CN"/>
    </w:rPr>
  </w:style>
  <w:style w:type="character" w:customStyle="1" w:styleId="40">
    <w:name w:val="Заголовок 4 Знак"/>
    <w:basedOn w:val="a1"/>
    <w:link w:val="4"/>
    <w:rsid w:val="00E72EB6"/>
    <w:rPr>
      <w:rFonts w:ascii="Tahoma" w:eastAsia="Times New Roman" w:hAnsi="Tahoma" w:cs="Tahoma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E72EB6"/>
    <w:rPr>
      <w:rFonts w:ascii="Tahoma" w:eastAsia="Times New Roman" w:hAnsi="Tahoma" w:cs="Tahoma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E72EB6"/>
    <w:rPr>
      <w:rFonts w:ascii="Tahoma" w:eastAsia="Times New Roman" w:hAnsi="Tahoma" w:cs="Tahoma"/>
      <w:b/>
      <w:bCs/>
      <w:sz w:val="24"/>
      <w:szCs w:val="24"/>
      <w:lang w:eastAsia="zh-CN"/>
    </w:rPr>
  </w:style>
  <w:style w:type="character" w:customStyle="1" w:styleId="WW8Num2z0">
    <w:name w:val="WW8Num2z0"/>
    <w:rsid w:val="00E72EB6"/>
    <w:rPr>
      <w:rFonts w:ascii="Symbol" w:hAnsi="Symbol" w:cs="Symbol"/>
    </w:rPr>
  </w:style>
  <w:style w:type="character" w:customStyle="1" w:styleId="WW8Num3z0">
    <w:name w:val="WW8Num3z0"/>
    <w:rsid w:val="00E72EB6"/>
    <w:rPr>
      <w:rFonts w:ascii="Symbol" w:hAnsi="Symbol" w:cs="Symbol"/>
    </w:rPr>
  </w:style>
  <w:style w:type="character" w:customStyle="1" w:styleId="WW8Num4z0">
    <w:name w:val="WW8Num4z0"/>
    <w:rsid w:val="00E72EB6"/>
    <w:rPr>
      <w:rFonts w:cs="Times New Roman"/>
    </w:rPr>
  </w:style>
  <w:style w:type="character" w:customStyle="1" w:styleId="WW8Num5z0">
    <w:name w:val="WW8Num5z0"/>
    <w:rsid w:val="00E72EB6"/>
    <w:rPr>
      <w:rFonts w:ascii="Wingdings" w:hAnsi="Wingdings" w:cs="Wingdings"/>
    </w:rPr>
  </w:style>
  <w:style w:type="character" w:customStyle="1" w:styleId="Absatz-Standardschriftart">
    <w:name w:val="Absatz-Standardschriftart"/>
    <w:rsid w:val="00E72EB6"/>
  </w:style>
  <w:style w:type="character" w:customStyle="1" w:styleId="WW8Num1z0">
    <w:name w:val="WW8Num1z0"/>
    <w:rsid w:val="00E72EB6"/>
    <w:rPr>
      <w:rFonts w:ascii="Symbol" w:hAnsi="Symbol" w:cs="OpenSymbol"/>
    </w:rPr>
  </w:style>
  <w:style w:type="character" w:customStyle="1" w:styleId="WW8Num3z1">
    <w:name w:val="WW8Num3z1"/>
    <w:rsid w:val="00E72EB6"/>
    <w:rPr>
      <w:rFonts w:ascii="Courier New" w:hAnsi="Courier New" w:cs="Courier New"/>
    </w:rPr>
  </w:style>
  <w:style w:type="character" w:customStyle="1" w:styleId="WW8Num3z2">
    <w:name w:val="WW8Num3z2"/>
    <w:rsid w:val="00E72EB6"/>
    <w:rPr>
      <w:rFonts w:ascii="Wingdings" w:hAnsi="Wingdings" w:cs="Wingdings"/>
    </w:rPr>
  </w:style>
  <w:style w:type="character" w:customStyle="1" w:styleId="WW8Num5z1">
    <w:name w:val="WW8Num5z1"/>
    <w:rsid w:val="00E72EB6"/>
    <w:rPr>
      <w:rFonts w:ascii="Courier New" w:hAnsi="Courier New" w:cs="Courier New"/>
    </w:rPr>
  </w:style>
  <w:style w:type="character" w:customStyle="1" w:styleId="WW8Num5z3">
    <w:name w:val="WW8Num5z3"/>
    <w:rsid w:val="00E72EB6"/>
    <w:rPr>
      <w:rFonts w:ascii="Symbol" w:hAnsi="Symbol" w:cs="Symbol"/>
    </w:rPr>
  </w:style>
  <w:style w:type="character" w:customStyle="1" w:styleId="WW8Num6z0">
    <w:name w:val="WW8Num6z0"/>
    <w:rsid w:val="00E72EB6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E72EB6"/>
    <w:rPr>
      <w:rFonts w:ascii="Symbol" w:hAnsi="Symbol" w:cs="Symbol"/>
    </w:rPr>
  </w:style>
  <w:style w:type="character" w:customStyle="1" w:styleId="WW8Num8z1">
    <w:name w:val="WW8Num8z1"/>
    <w:rsid w:val="00E72EB6"/>
    <w:rPr>
      <w:rFonts w:ascii="Courier New" w:hAnsi="Courier New" w:cs="Courier New"/>
    </w:rPr>
  </w:style>
  <w:style w:type="character" w:customStyle="1" w:styleId="WW8Num8z2">
    <w:name w:val="WW8Num8z2"/>
    <w:rsid w:val="00E72EB6"/>
    <w:rPr>
      <w:rFonts w:ascii="Wingdings" w:hAnsi="Wingdings" w:cs="Wingdings"/>
    </w:rPr>
  </w:style>
  <w:style w:type="character" w:customStyle="1" w:styleId="WW8Num9z0">
    <w:name w:val="WW8Num9z0"/>
    <w:rsid w:val="00E72EB6"/>
    <w:rPr>
      <w:rFonts w:ascii="Wingdings" w:hAnsi="Wingdings" w:cs="Wingdings"/>
    </w:rPr>
  </w:style>
  <w:style w:type="character" w:customStyle="1" w:styleId="WW8Num9z1">
    <w:name w:val="WW8Num9z1"/>
    <w:rsid w:val="00E72EB6"/>
    <w:rPr>
      <w:rFonts w:ascii="Courier New" w:hAnsi="Courier New" w:cs="Courier New"/>
    </w:rPr>
  </w:style>
  <w:style w:type="character" w:customStyle="1" w:styleId="WW8Num9z3">
    <w:name w:val="WW8Num9z3"/>
    <w:rsid w:val="00E72EB6"/>
    <w:rPr>
      <w:rFonts w:ascii="Symbol" w:hAnsi="Symbol" w:cs="Symbol"/>
    </w:rPr>
  </w:style>
  <w:style w:type="character" w:customStyle="1" w:styleId="WW8Num10z0">
    <w:name w:val="WW8Num10z0"/>
    <w:rsid w:val="00E72EB6"/>
    <w:rPr>
      <w:rFonts w:ascii="Symbol" w:hAnsi="Symbol" w:cs="Symbol"/>
    </w:rPr>
  </w:style>
  <w:style w:type="character" w:customStyle="1" w:styleId="WW8Num10z1">
    <w:name w:val="WW8Num10z1"/>
    <w:rsid w:val="00E72EB6"/>
    <w:rPr>
      <w:rFonts w:ascii="Courier New" w:hAnsi="Courier New" w:cs="Courier New"/>
    </w:rPr>
  </w:style>
  <w:style w:type="character" w:customStyle="1" w:styleId="WW8Num10z2">
    <w:name w:val="WW8Num10z2"/>
    <w:rsid w:val="00E72EB6"/>
    <w:rPr>
      <w:rFonts w:ascii="Wingdings" w:hAnsi="Wingdings" w:cs="Wingdings"/>
    </w:rPr>
  </w:style>
  <w:style w:type="character" w:customStyle="1" w:styleId="WW8Num11z1">
    <w:name w:val="WW8Num11z1"/>
    <w:rsid w:val="00E72EB6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E72EB6"/>
    <w:rPr>
      <w:rFonts w:ascii="Symbol" w:hAnsi="Symbol" w:cs="Symbol"/>
    </w:rPr>
  </w:style>
  <w:style w:type="character" w:customStyle="1" w:styleId="WW8Num12z1">
    <w:name w:val="WW8Num12z1"/>
    <w:rsid w:val="00E72EB6"/>
    <w:rPr>
      <w:rFonts w:ascii="Courier New" w:hAnsi="Courier New" w:cs="Courier New"/>
    </w:rPr>
  </w:style>
  <w:style w:type="character" w:customStyle="1" w:styleId="WW8Num12z2">
    <w:name w:val="WW8Num12z2"/>
    <w:rsid w:val="00E72EB6"/>
    <w:rPr>
      <w:rFonts w:ascii="Wingdings" w:hAnsi="Wingdings" w:cs="Wingdings"/>
    </w:rPr>
  </w:style>
  <w:style w:type="character" w:customStyle="1" w:styleId="WW8Num15z0">
    <w:name w:val="WW8Num15z0"/>
    <w:rsid w:val="00E72EB6"/>
    <w:rPr>
      <w:rFonts w:ascii="Wingdings" w:hAnsi="Wingdings" w:cs="Wingdings"/>
    </w:rPr>
  </w:style>
  <w:style w:type="character" w:customStyle="1" w:styleId="WW8Num15z1">
    <w:name w:val="WW8Num15z1"/>
    <w:rsid w:val="00E72EB6"/>
    <w:rPr>
      <w:rFonts w:ascii="Courier New" w:hAnsi="Courier New" w:cs="Courier New"/>
    </w:rPr>
  </w:style>
  <w:style w:type="character" w:customStyle="1" w:styleId="WW8Num15z3">
    <w:name w:val="WW8Num15z3"/>
    <w:rsid w:val="00E72EB6"/>
    <w:rPr>
      <w:rFonts w:ascii="Symbol" w:hAnsi="Symbol" w:cs="Symbol"/>
    </w:rPr>
  </w:style>
  <w:style w:type="character" w:customStyle="1" w:styleId="21">
    <w:name w:val="Основной шрифт абзаца2"/>
    <w:rsid w:val="00E72EB6"/>
  </w:style>
  <w:style w:type="character" w:customStyle="1" w:styleId="HTML">
    <w:name w:val="Стандартный HTML Знак"/>
    <w:rsid w:val="00E72EB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72EB6"/>
    <w:rPr>
      <w:b/>
      <w:bCs/>
      <w:color w:val="008000"/>
    </w:rPr>
  </w:style>
  <w:style w:type="character" w:styleId="a5">
    <w:name w:val="Hyperlink"/>
    <w:rsid w:val="00E72EB6"/>
    <w:rPr>
      <w:color w:val="0000FF"/>
      <w:u w:val="single"/>
    </w:rPr>
  </w:style>
  <w:style w:type="character" w:customStyle="1" w:styleId="a6">
    <w:name w:val="Основной текст Знак"/>
    <w:rsid w:val="00E72EB6"/>
    <w:rPr>
      <w:sz w:val="22"/>
      <w:szCs w:val="22"/>
    </w:rPr>
  </w:style>
  <w:style w:type="character" w:customStyle="1" w:styleId="a7">
    <w:name w:val="Красная строка Знак"/>
    <w:rsid w:val="00E72EB6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rsid w:val="00E72EB6"/>
    <w:rPr>
      <w:sz w:val="16"/>
      <w:szCs w:val="16"/>
    </w:rPr>
  </w:style>
  <w:style w:type="character" w:customStyle="1" w:styleId="WW-Absatz-Standardschriftart111111111">
    <w:name w:val="WW-Absatz-Standardschriftart111111111"/>
    <w:rsid w:val="00E72EB6"/>
  </w:style>
  <w:style w:type="character" w:customStyle="1" w:styleId="apple-style-span">
    <w:name w:val="apple-style-span"/>
    <w:basedOn w:val="21"/>
    <w:rsid w:val="00E72EB6"/>
  </w:style>
  <w:style w:type="character" w:customStyle="1" w:styleId="S">
    <w:name w:val="S_Обычный Знак"/>
    <w:rsid w:val="00E72EB6"/>
    <w:rPr>
      <w:sz w:val="24"/>
      <w:szCs w:val="24"/>
      <w:lang w:val="ru-RU" w:bidi="ar-SA"/>
    </w:rPr>
  </w:style>
  <w:style w:type="character" w:customStyle="1" w:styleId="22">
    <w:name w:val="Основной текст с отступом 2 Знак"/>
    <w:rsid w:val="00E72EB6"/>
    <w:rPr>
      <w:sz w:val="24"/>
      <w:szCs w:val="24"/>
      <w:lang w:val="ru-RU" w:bidi="ar-SA"/>
    </w:rPr>
  </w:style>
  <w:style w:type="character" w:customStyle="1" w:styleId="a8">
    <w:name w:val="Текст сноски Знак"/>
    <w:aliases w:val="Table_Footnote_last Знак Знак1,Table_Footnote_last Знак Знак Знак,Table_Footnote_last Знак1"/>
    <w:rsid w:val="00E72EB6"/>
    <w:rPr>
      <w:lang w:val="ru-RU" w:bidi="ar-SA"/>
    </w:rPr>
  </w:style>
  <w:style w:type="character" w:customStyle="1" w:styleId="a9">
    <w:name w:val="Символ сноски"/>
    <w:rsid w:val="00E72EB6"/>
    <w:rPr>
      <w:rFonts w:cs="Times New Roman"/>
      <w:vertAlign w:val="superscript"/>
    </w:rPr>
  </w:style>
  <w:style w:type="character" w:customStyle="1" w:styleId="aa">
    <w:name w:val="Нижний колонтитул Знак"/>
    <w:rsid w:val="00E72EB6"/>
    <w:rPr>
      <w:sz w:val="24"/>
      <w:szCs w:val="24"/>
      <w:lang w:val="ru-RU" w:bidi="ar-SA"/>
    </w:rPr>
  </w:style>
  <w:style w:type="character" w:styleId="ab">
    <w:name w:val="page number"/>
    <w:rsid w:val="00E72EB6"/>
    <w:rPr>
      <w:rFonts w:cs="Times New Roman"/>
    </w:rPr>
  </w:style>
  <w:style w:type="character" w:customStyle="1" w:styleId="ac">
    <w:name w:val="Верхний колонтитул Знак"/>
    <w:rsid w:val="00E72EB6"/>
    <w:rPr>
      <w:sz w:val="24"/>
      <w:szCs w:val="24"/>
      <w:lang w:val="ru-RU" w:bidi="ar-SA"/>
    </w:rPr>
  </w:style>
  <w:style w:type="character" w:customStyle="1" w:styleId="ad">
    <w:name w:val="Текст выноски Знак"/>
    <w:rsid w:val="00E72EB6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E72EB6"/>
  </w:style>
  <w:style w:type="character" w:customStyle="1" w:styleId="ae">
    <w:name w:val="Без интервала Знак"/>
    <w:rsid w:val="00E72EB6"/>
    <w:rPr>
      <w:rFonts w:ascii="Times New Roman CYR" w:eastAsia="Times New Roman" w:hAnsi="Times New Roman CYR" w:cs="Times New Roman CYR"/>
      <w:sz w:val="24"/>
      <w:szCs w:val="24"/>
      <w:lang w:val="ru-RU" w:bidi="ar-SA"/>
    </w:rPr>
  </w:style>
  <w:style w:type="paragraph" w:customStyle="1" w:styleId="af">
    <w:name w:val="Заголовок"/>
    <w:basedOn w:val="a"/>
    <w:next w:val="a0"/>
    <w:rsid w:val="00E72E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2"/>
    <w:rsid w:val="00E72EB6"/>
    <w:pPr>
      <w:spacing w:after="120"/>
    </w:pPr>
  </w:style>
  <w:style w:type="character" w:customStyle="1" w:styleId="12">
    <w:name w:val="Основной текст Знак1"/>
    <w:basedOn w:val="a1"/>
    <w:link w:val="a0"/>
    <w:rsid w:val="00E72EB6"/>
    <w:rPr>
      <w:rFonts w:ascii="Calibri" w:eastAsia="Calibri" w:hAnsi="Calibri" w:cs="Times New Roman"/>
      <w:lang w:eastAsia="zh-CN"/>
    </w:rPr>
  </w:style>
  <w:style w:type="paragraph" w:styleId="af0">
    <w:name w:val="List"/>
    <w:basedOn w:val="a0"/>
    <w:rsid w:val="00E72EB6"/>
    <w:rPr>
      <w:rFonts w:cs="Mangal"/>
    </w:rPr>
  </w:style>
  <w:style w:type="paragraph" w:styleId="af1">
    <w:name w:val="caption"/>
    <w:basedOn w:val="a"/>
    <w:qFormat/>
    <w:rsid w:val="00E72E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72EB6"/>
    <w:pPr>
      <w:suppressLineNumbers/>
    </w:pPr>
    <w:rPr>
      <w:rFonts w:cs="Mangal"/>
    </w:rPr>
  </w:style>
  <w:style w:type="paragraph" w:styleId="HTML0">
    <w:name w:val="HTML Preformatted"/>
    <w:basedOn w:val="a"/>
    <w:link w:val="HTML1"/>
    <w:rsid w:val="00E72EB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link w:val="HTML0"/>
    <w:rsid w:val="00E72EB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Знак Знак Знак Знак"/>
    <w:basedOn w:val="a"/>
    <w:rsid w:val="00E72E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"/>
    <w:rsid w:val="00E72EB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Красная строка1"/>
    <w:basedOn w:val="a0"/>
    <w:rsid w:val="00E72EB6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72EB6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72E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72EB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qFormat/>
    <w:rsid w:val="00E72EB6"/>
    <w:pPr>
      <w:ind w:left="720"/>
    </w:pPr>
  </w:style>
  <w:style w:type="paragraph" w:styleId="af7">
    <w:name w:val="No Spacing"/>
    <w:qFormat/>
    <w:rsid w:val="00E72EB6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text">
    <w:name w:val="text"/>
    <w:basedOn w:val="a"/>
    <w:rsid w:val="00E72EB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72E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0">
    <w:name w:val="S_Обычный"/>
    <w:basedOn w:val="a"/>
    <w:rsid w:val="00E72EB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E72E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aliases w:val="Table_Footnote_last Знак,Table_Footnote_last Знак Знак,Table_Footnote_last"/>
    <w:basedOn w:val="a"/>
    <w:link w:val="15"/>
    <w:rsid w:val="00E72EB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5">
    <w:name w:val="Текст сноски Знак1"/>
    <w:aliases w:val="Table_Footnote_last Знак Знак2,Table_Footnote_last Знак Знак Знак1,Table_Footnote_last Знак2"/>
    <w:basedOn w:val="a1"/>
    <w:link w:val="af8"/>
    <w:rsid w:val="00E72E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footer"/>
    <w:basedOn w:val="a"/>
    <w:link w:val="16"/>
    <w:rsid w:val="00E72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6">
    <w:name w:val="Нижний колонтитул Знак1"/>
    <w:basedOn w:val="a1"/>
    <w:link w:val="af9"/>
    <w:rsid w:val="00E72E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header"/>
    <w:basedOn w:val="a"/>
    <w:link w:val="17"/>
    <w:rsid w:val="00E72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7">
    <w:name w:val="Верхний колонтитул Знак1"/>
    <w:basedOn w:val="a1"/>
    <w:link w:val="afa"/>
    <w:rsid w:val="00E72E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Список_маркир.2"/>
    <w:basedOn w:val="a"/>
    <w:rsid w:val="00E72EB6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alloon Text"/>
    <w:basedOn w:val="a"/>
    <w:link w:val="18"/>
    <w:rsid w:val="00E7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b"/>
    <w:rsid w:val="00E72EB6"/>
    <w:rPr>
      <w:rFonts w:ascii="Tahoma" w:eastAsia="Calibri" w:hAnsi="Tahoma" w:cs="Tahoma"/>
      <w:sz w:val="16"/>
      <w:szCs w:val="16"/>
      <w:lang w:eastAsia="zh-CN"/>
    </w:rPr>
  </w:style>
  <w:style w:type="paragraph" w:customStyle="1" w:styleId="Noparagraphstyle">
    <w:name w:val="[No paragraph style]"/>
    <w:rsid w:val="00E72EB6"/>
    <w:pPr>
      <w:suppressAutoHyphens/>
      <w:autoSpaceDE w:val="0"/>
      <w:spacing w:after="0" w:line="288" w:lineRule="auto"/>
      <w:textAlignment w:val="center"/>
    </w:pPr>
    <w:rPr>
      <w:rFonts w:ascii="NewtonC" w:eastAsia="Times New Roman" w:hAnsi="NewtonC" w:cs="NewtonC"/>
      <w:color w:val="000000"/>
      <w:sz w:val="24"/>
      <w:szCs w:val="24"/>
      <w:lang w:eastAsia="zh-CN"/>
    </w:rPr>
  </w:style>
  <w:style w:type="paragraph" w:customStyle="1" w:styleId="12Arial">
    <w:name w:val="Стиль Основной текст отчета 12 Arial"/>
    <w:basedOn w:val="a0"/>
    <w:rsid w:val="00E72EB6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6"/>
    </w:rPr>
  </w:style>
  <w:style w:type="paragraph" w:customStyle="1" w:styleId="afc">
    <w:name w:val="Заголовок таблицы"/>
    <w:basedOn w:val="af5"/>
    <w:rsid w:val="00E72EB6"/>
    <w:pPr>
      <w:jc w:val="center"/>
    </w:pPr>
    <w:rPr>
      <w:b/>
      <w:bCs/>
    </w:rPr>
  </w:style>
  <w:style w:type="character" w:customStyle="1" w:styleId="WW8Num38z0">
    <w:name w:val="WW8Num38z0"/>
    <w:rsid w:val="00E72EB6"/>
    <w:rPr>
      <w:rFonts w:ascii="Courier New" w:hAnsi="Courier New" w:cs="Times New Roman"/>
    </w:rPr>
  </w:style>
  <w:style w:type="character" w:styleId="afd">
    <w:name w:val="footnote reference"/>
    <w:aliases w:val="Знак сноски-FN"/>
    <w:semiHidden/>
    <w:rsid w:val="00E72EB6"/>
    <w:rPr>
      <w:vertAlign w:val="superscript"/>
    </w:rPr>
  </w:style>
  <w:style w:type="paragraph" w:customStyle="1" w:styleId="ConsTitle">
    <w:name w:val="ConsTitle"/>
    <w:rsid w:val="00E72E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Report">
    <w:name w:val="Report"/>
    <w:basedOn w:val="a"/>
    <w:rsid w:val="00E72EB6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e">
    <w:name w:val="Strong"/>
    <w:qFormat/>
    <w:rsid w:val="00E72EB6"/>
    <w:rPr>
      <w:b/>
      <w:bCs/>
    </w:rPr>
  </w:style>
  <w:style w:type="paragraph" w:customStyle="1" w:styleId="Default">
    <w:name w:val="Default"/>
    <w:rsid w:val="00E72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5800</Words>
  <Characters>33065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2019-03-12T09:56:00Z</cp:lastPrinted>
  <dcterms:created xsi:type="dcterms:W3CDTF">2019-03-11T07:53:00Z</dcterms:created>
  <dcterms:modified xsi:type="dcterms:W3CDTF">2019-03-12T09:56:00Z</dcterms:modified>
</cp:coreProperties>
</file>